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FC" w:rsidRPr="002C6D37" w:rsidRDefault="000E40FC" w:rsidP="000E40FC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黑体"/>
          <w:b/>
          <w:bCs/>
          <w:spacing w:val="10"/>
          <w:kern w:val="0"/>
          <w:szCs w:val="21"/>
          <w:lang w:val="zh-CN"/>
        </w:rPr>
      </w:pPr>
    </w:p>
    <w:p w:rsidR="000E40FC" w:rsidRPr="002C6D37" w:rsidRDefault="00597A1A" w:rsidP="00597A1A">
      <w:pPr>
        <w:autoSpaceDE w:val="0"/>
        <w:autoSpaceDN w:val="0"/>
        <w:adjustRightInd w:val="0"/>
        <w:spacing w:line="440" w:lineRule="exact"/>
        <w:rPr>
          <w:rFonts w:ascii="宋体" w:hAnsi="宋体"/>
          <w:spacing w:val="10"/>
          <w:kern w:val="0"/>
          <w:szCs w:val="21"/>
        </w:rPr>
      </w:pPr>
      <w:r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 xml:space="preserve">    </w:t>
      </w:r>
      <w:r w:rsidR="000E40FC"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>毕业设计或毕业论文写作既是本科教育的一项必要训练环节，也是对学生本科期间所学知识及其应用能力的一次综合检验，务必引起同学们的重视。这里提供的论文题目可作为学生直接选题，也可在教师指导下自行拟题。</w:t>
      </w:r>
    </w:p>
    <w:p w:rsidR="000E40FC" w:rsidRPr="002C6D37" w:rsidRDefault="000E40FC" w:rsidP="000E40FC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宋体"/>
          <w:b/>
          <w:bCs/>
          <w:spacing w:val="10"/>
          <w:kern w:val="0"/>
          <w:szCs w:val="21"/>
          <w:lang w:val="zh-CN"/>
        </w:rPr>
      </w:pPr>
      <w:r w:rsidRPr="002C6D37">
        <w:rPr>
          <w:rFonts w:ascii="宋体" w:hAnsi="宋体" w:cs="宋体" w:hint="eastAsia"/>
          <w:b/>
          <w:bCs/>
          <w:spacing w:val="10"/>
          <w:kern w:val="0"/>
          <w:szCs w:val="21"/>
          <w:lang w:val="zh-CN"/>
        </w:rPr>
        <w:t>一、总体要求</w:t>
      </w:r>
    </w:p>
    <w:p w:rsidR="000E40FC" w:rsidRPr="002C6D37" w:rsidRDefault="000E40FC" w:rsidP="000E40FC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pacing w:val="10"/>
          <w:kern w:val="0"/>
          <w:szCs w:val="21"/>
        </w:rPr>
      </w:pPr>
      <w:r w:rsidRPr="002C6D37">
        <w:rPr>
          <w:rFonts w:ascii="宋体" w:hAnsi="宋体"/>
          <w:spacing w:val="10"/>
          <w:kern w:val="0"/>
          <w:szCs w:val="21"/>
        </w:rPr>
        <w:t xml:space="preserve">    1</w:t>
      </w:r>
      <w:r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>、题目要明确、精炼，语句通顺且相对完整，选题不要太泛、过广。</w:t>
      </w:r>
    </w:p>
    <w:p w:rsidR="000E40FC" w:rsidRPr="002C6D37" w:rsidRDefault="000E40FC" w:rsidP="000E40FC">
      <w:pPr>
        <w:autoSpaceDE w:val="0"/>
        <w:autoSpaceDN w:val="0"/>
        <w:adjustRightInd w:val="0"/>
        <w:spacing w:line="440" w:lineRule="exact"/>
        <w:ind w:firstLine="468"/>
        <w:jc w:val="left"/>
        <w:rPr>
          <w:rFonts w:ascii="宋体" w:hAnsi="宋体"/>
          <w:spacing w:val="10"/>
          <w:kern w:val="0"/>
          <w:szCs w:val="21"/>
        </w:rPr>
      </w:pPr>
      <w:r w:rsidRPr="002C6D37">
        <w:rPr>
          <w:rFonts w:ascii="宋体" w:hAnsi="宋体"/>
          <w:spacing w:val="10"/>
          <w:kern w:val="0"/>
          <w:szCs w:val="21"/>
        </w:rPr>
        <w:t>2</w:t>
      </w:r>
      <w:r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>、内容体系层次分明，逻辑性强。不管具体体系如何，基本上应按如下层次和逻辑关系展开：①提出问题（立题的背景，国内外研究现状、研究的理论与现实意义）→②分析问题（事物发展现状、存在的问题剖析）→③解决问题（解决问题的方法、措施、对策等）。</w:t>
      </w:r>
    </w:p>
    <w:p w:rsidR="000E40FC" w:rsidRPr="002C6D37" w:rsidRDefault="000E40FC" w:rsidP="000E40FC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pacing w:val="10"/>
          <w:kern w:val="0"/>
          <w:szCs w:val="21"/>
        </w:rPr>
      </w:pPr>
      <w:r w:rsidRPr="002C6D37">
        <w:rPr>
          <w:rFonts w:ascii="宋体" w:hAnsi="宋体"/>
          <w:spacing w:val="10"/>
          <w:kern w:val="0"/>
          <w:szCs w:val="21"/>
        </w:rPr>
        <w:t xml:space="preserve">    3</w:t>
      </w:r>
      <w:r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>、观点明确，论述有理有据，语句通顺。</w:t>
      </w:r>
    </w:p>
    <w:p w:rsidR="000E40FC" w:rsidRPr="002C6D37" w:rsidRDefault="000E40FC" w:rsidP="000E40FC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pacing w:val="10"/>
          <w:kern w:val="0"/>
          <w:szCs w:val="21"/>
        </w:rPr>
      </w:pPr>
      <w:r w:rsidRPr="002C6D37">
        <w:rPr>
          <w:rFonts w:ascii="宋体" w:hAnsi="宋体"/>
          <w:spacing w:val="10"/>
          <w:kern w:val="0"/>
          <w:szCs w:val="21"/>
        </w:rPr>
        <w:t xml:space="preserve">    4</w:t>
      </w:r>
      <w:r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>、紧扣主题展开写作，无必要或无关紧要的东西不写。</w:t>
      </w:r>
    </w:p>
    <w:p w:rsidR="000E40FC" w:rsidRPr="002C6D37" w:rsidRDefault="000E40FC" w:rsidP="000E40FC">
      <w:pPr>
        <w:autoSpaceDE w:val="0"/>
        <w:autoSpaceDN w:val="0"/>
        <w:adjustRightInd w:val="0"/>
        <w:spacing w:line="440" w:lineRule="exact"/>
        <w:ind w:firstLine="468"/>
        <w:jc w:val="left"/>
        <w:rPr>
          <w:rFonts w:ascii="宋体" w:hAnsi="宋体"/>
          <w:spacing w:val="10"/>
          <w:kern w:val="0"/>
          <w:szCs w:val="21"/>
        </w:rPr>
      </w:pPr>
      <w:r w:rsidRPr="002C6D37">
        <w:rPr>
          <w:rFonts w:ascii="宋体" w:hAnsi="宋体"/>
          <w:spacing w:val="10"/>
          <w:kern w:val="0"/>
          <w:szCs w:val="21"/>
        </w:rPr>
        <w:t>5</w:t>
      </w:r>
      <w:r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>、要严格按继续教育学院规定的规范写作论文。①内容齐全：如中英文摘要、关键词、目录、前言、正文、结论、参考文献、致谢等；②页面设置符合规范；③章节设计符合规范；④字体设置符合规范；⑤图表设计符合规范。</w:t>
      </w:r>
    </w:p>
    <w:p w:rsidR="000E40FC" w:rsidRPr="002C6D37" w:rsidRDefault="000E40FC" w:rsidP="000E40FC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宋体"/>
          <w:b/>
          <w:bCs/>
          <w:spacing w:val="10"/>
          <w:kern w:val="0"/>
          <w:szCs w:val="21"/>
          <w:lang w:val="zh-CN"/>
        </w:rPr>
      </w:pPr>
      <w:r w:rsidRPr="002C6D37">
        <w:rPr>
          <w:rFonts w:ascii="宋体" w:hAnsi="宋体" w:cs="宋体" w:hint="eastAsia"/>
          <w:b/>
          <w:bCs/>
          <w:spacing w:val="10"/>
          <w:kern w:val="0"/>
          <w:szCs w:val="21"/>
          <w:lang w:val="zh-CN"/>
        </w:rPr>
        <w:t>二、理论性论文具体要求</w:t>
      </w:r>
    </w:p>
    <w:p w:rsidR="000E40FC" w:rsidRPr="002C6D37" w:rsidRDefault="000E40FC" w:rsidP="000E40FC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pacing w:val="10"/>
          <w:kern w:val="0"/>
          <w:szCs w:val="21"/>
        </w:rPr>
      </w:pPr>
      <w:r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>原则上不鼓励写纯理论性的论文。如选择了写该类论文，要注意：</w:t>
      </w:r>
    </w:p>
    <w:p w:rsidR="000E40FC" w:rsidRPr="002C6D37" w:rsidRDefault="000E40FC" w:rsidP="000E40FC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pacing w:val="10"/>
          <w:kern w:val="0"/>
          <w:szCs w:val="21"/>
        </w:rPr>
      </w:pPr>
      <w:r w:rsidRPr="002C6D37">
        <w:rPr>
          <w:rFonts w:ascii="宋体" w:hAnsi="宋体"/>
          <w:spacing w:val="10"/>
          <w:kern w:val="0"/>
          <w:szCs w:val="21"/>
        </w:rPr>
        <w:t xml:space="preserve">    1</w:t>
      </w:r>
      <w:r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>、要有自己鲜明的观点，不能人云亦云。</w:t>
      </w:r>
    </w:p>
    <w:p w:rsidR="000E40FC" w:rsidRPr="002C6D37" w:rsidRDefault="000E40FC" w:rsidP="000E40FC">
      <w:pPr>
        <w:autoSpaceDE w:val="0"/>
        <w:autoSpaceDN w:val="0"/>
        <w:adjustRightInd w:val="0"/>
        <w:spacing w:line="440" w:lineRule="exact"/>
        <w:ind w:firstLine="468"/>
        <w:jc w:val="left"/>
        <w:rPr>
          <w:rFonts w:ascii="宋体" w:hAnsi="宋体"/>
          <w:spacing w:val="10"/>
          <w:kern w:val="0"/>
          <w:szCs w:val="21"/>
        </w:rPr>
      </w:pPr>
      <w:r w:rsidRPr="002C6D37">
        <w:rPr>
          <w:rFonts w:ascii="宋体" w:hAnsi="宋体"/>
          <w:spacing w:val="10"/>
          <w:kern w:val="0"/>
          <w:szCs w:val="21"/>
        </w:rPr>
        <w:t>2</w:t>
      </w:r>
      <w:r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>、要有自己的创新性工作，如</w:t>
      </w:r>
      <w:r w:rsidRPr="002C6D37">
        <w:rPr>
          <w:rFonts w:ascii="宋体" w:hAnsi="宋体" w:cs="宋体"/>
          <w:spacing w:val="10"/>
          <w:kern w:val="0"/>
          <w:szCs w:val="21"/>
          <w:lang w:val="zh-CN"/>
        </w:rPr>
        <w:t>XX</w:t>
      </w:r>
      <w:r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>理论的修正、</w:t>
      </w:r>
      <w:r w:rsidRPr="002C6D37">
        <w:rPr>
          <w:rFonts w:ascii="宋体" w:hAnsi="宋体" w:cs="宋体"/>
          <w:spacing w:val="10"/>
          <w:kern w:val="0"/>
          <w:szCs w:val="21"/>
          <w:lang w:val="zh-CN"/>
        </w:rPr>
        <w:t>XX</w:t>
      </w:r>
      <w:r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>一方法的改进、</w:t>
      </w:r>
      <w:r w:rsidRPr="002C6D37">
        <w:rPr>
          <w:rFonts w:ascii="宋体" w:hAnsi="宋体" w:cs="宋体"/>
          <w:spacing w:val="10"/>
          <w:kern w:val="0"/>
          <w:szCs w:val="21"/>
          <w:lang w:val="zh-CN"/>
        </w:rPr>
        <w:t>XX</w:t>
      </w:r>
      <w:r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>些学术观点的系统整合、</w:t>
      </w:r>
      <w:r w:rsidRPr="002C6D37">
        <w:rPr>
          <w:rFonts w:ascii="宋体" w:hAnsi="宋体" w:cs="宋体"/>
          <w:spacing w:val="10"/>
          <w:kern w:val="0"/>
          <w:szCs w:val="21"/>
          <w:lang w:val="zh-CN"/>
        </w:rPr>
        <w:t>XX</w:t>
      </w:r>
      <w:r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>些新事物或新现象的解析等。</w:t>
      </w:r>
    </w:p>
    <w:p w:rsidR="000E40FC" w:rsidRPr="002C6D37" w:rsidRDefault="000E40FC" w:rsidP="000E40FC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pacing w:val="10"/>
          <w:kern w:val="0"/>
          <w:szCs w:val="21"/>
        </w:rPr>
      </w:pPr>
      <w:r w:rsidRPr="002C6D37">
        <w:rPr>
          <w:rFonts w:ascii="宋体" w:hAnsi="宋体"/>
          <w:spacing w:val="10"/>
          <w:kern w:val="0"/>
          <w:szCs w:val="21"/>
        </w:rPr>
        <w:t xml:space="preserve">    3</w:t>
      </w:r>
      <w:r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>、一般应有案例分析，以支持自己的观点。</w:t>
      </w:r>
    </w:p>
    <w:p w:rsidR="000E40FC" w:rsidRPr="002C6D37" w:rsidRDefault="000E40FC" w:rsidP="000E40FC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宋体"/>
          <w:b/>
          <w:bCs/>
          <w:spacing w:val="10"/>
          <w:kern w:val="0"/>
          <w:szCs w:val="21"/>
          <w:lang w:val="zh-CN"/>
        </w:rPr>
      </w:pPr>
      <w:r w:rsidRPr="002C6D37">
        <w:rPr>
          <w:rFonts w:ascii="宋体" w:hAnsi="宋体" w:cs="宋体" w:hint="eastAsia"/>
          <w:b/>
          <w:bCs/>
          <w:spacing w:val="10"/>
          <w:kern w:val="0"/>
          <w:szCs w:val="21"/>
          <w:lang w:val="zh-CN"/>
        </w:rPr>
        <w:t>三、应用性论文具体要求</w:t>
      </w:r>
    </w:p>
    <w:p w:rsidR="000E40FC" w:rsidRPr="002C6D37" w:rsidRDefault="000E40FC" w:rsidP="000E40FC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spacing w:val="10"/>
          <w:kern w:val="0"/>
          <w:szCs w:val="21"/>
        </w:rPr>
      </w:pPr>
      <w:r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>鼓励写作该类论文，要注意：</w:t>
      </w:r>
    </w:p>
    <w:p w:rsidR="000E40FC" w:rsidRPr="002C6D37" w:rsidRDefault="000E40FC" w:rsidP="000E40FC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="828" w:hanging="360"/>
        <w:jc w:val="left"/>
        <w:rPr>
          <w:rFonts w:ascii="宋体" w:hAnsi="宋体"/>
          <w:spacing w:val="10"/>
          <w:kern w:val="0"/>
          <w:szCs w:val="21"/>
        </w:rPr>
      </w:pPr>
      <w:r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>能应用自己所掌握的管理知识、基本理论与方法，针对</w:t>
      </w:r>
      <w:r w:rsidRPr="002C6D37">
        <w:rPr>
          <w:rFonts w:ascii="宋体" w:hAnsi="宋体" w:cs="宋体"/>
          <w:spacing w:val="10"/>
          <w:kern w:val="0"/>
          <w:szCs w:val="21"/>
          <w:lang w:val="zh-CN"/>
        </w:rPr>
        <w:t>XX</w:t>
      </w:r>
      <w:r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>一具体现象或问题展开分析研究。</w:t>
      </w:r>
    </w:p>
    <w:p w:rsidR="000E40FC" w:rsidRPr="002C6D37" w:rsidRDefault="000E40FC" w:rsidP="000E40FC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="828" w:hanging="360"/>
        <w:jc w:val="left"/>
        <w:rPr>
          <w:rFonts w:ascii="宋体" w:hAnsi="宋体" w:cs="宋体"/>
          <w:spacing w:val="10"/>
          <w:kern w:val="0"/>
          <w:szCs w:val="21"/>
          <w:lang w:val="zh-CN"/>
        </w:rPr>
      </w:pPr>
      <w:r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>研究的问题具有比较强的针对性，提倡</w:t>
      </w:r>
      <w:r w:rsidRPr="002C6D37">
        <w:rPr>
          <w:rFonts w:ascii="宋体" w:hAnsi="宋体" w:cs="宋体"/>
          <w:spacing w:val="10"/>
          <w:kern w:val="0"/>
          <w:szCs w:val="21"/>
          <w:lang w:val="zh-CN"/>
        </w:rPr>
        <w:t>“</w:t>
      </w:r>
      <w:r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>小题大做</w:t>
      </w:r>
      <w:r w:rsidRPr="002C6D37">
        <w:rPr>
          <w:rFonts w:ascii="宋体" w:hAnsi="宋体" w:cs="宋体"/>
          <w:spacing w:val="10"/>
          <w:kern w:val="0"/>
          <w:szCs w:val="21"/>
          <w:lang w:val="zh-CN"/>
        </w:rPr>
        <w:t>”</w:t>
      </w:r>
      <w:r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>，而不是</w:t>
      </w:r>
      <w:r w:rsidRPr="002C6D37">
        <w:rPr>
          <w:rFonts w:ascii="宋体" w:hAnsi="宋体" w:cs="宋体"/>
          <w:spacing w:val="10"/>
          <w:kern w:val="0"/>
          <w:szCs w:val="21"/>
          <w:lang w:val="zh-CN"/>
        </w:rPr>
        <w:t>“</w:t>
      </w:r>
      <w:r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>大题小做</w:t>
      </w:r>
      <w:r w:rsidRPr="002C6D37">
        <w:rPr>
          <w:rFonts w:ascii="宋体" w:hAnsi="宋体" w:cs="宋体"/>
          <w:spacing w:val="10"/>
          <w:kern w:val="0"/>
          <w:szCs w:val="21"/>
          <w:lang w:val="zh-CN"/>
        </w:rPr>
        <w:t>”</w:t>
      </w:r>
      <w:r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>。</w:t>
      </w:r>
    </w:p>
    <w:p w:rsidR="000E40FC" w:rsidRPr="002C6D37" w:rsidRDefault="000E40FC" w:rsidP="000E40FC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="828" w:hanging="360"/>
        <w:jc w:val="left"/>
        <w:rPr>
          <w:rFonts w:ascii="宋体" w:hAnsi="宋体"/>
          <w:spacing w:val="10"/>
          <w:kern w:val="0"/>
          <w:szCs w:val="21"/>
        </w:rPr>
      </w:pPr>
      <w:r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>分析问题多以事实说话，建议多采用数据、统计图表展示事实现状、存在的问题，展示分析的过程及分析结果。</w:t>
      </w:r>
    </w:p>
    <w:p w:rsidR="000E40FC" w:rsidRPr="002C6D37" w:rsidRDefault="000E40FC" w:rsidP="00D47A43">
      <w:pPr>
        <w:autoSpaceDE w:val="0"/>
        <w:autoSpaceDN w:val="0"/>
        <w:adjustRightInd w:val="0"/>
        <w:spacing w:line="440" w:lineRule="exact"/>
        <w:ind w:firstLineChars="350" w:firstLine="805"/>
        <w:rPr>
          <w:rFonts w:ascii="宋体" w:hAnsi="宋体" w:cs="宋体"/>
          <w:spacing w:val="10"/>
          <w:kern w:val="0"/>
          <w:szCs w:val="21"/>
          <w:lang w:val="zh-CN"/>
        </w:rPr>
      </w:pPr>
      <w:r w:rsidRPr="002C6D37">
        <w:rPr>
          <w:rFonts w:ascii="宋体" w:hAnsi="宋体" w:cs="宋体" w:hint="eastAsia"/>
          <w:spacing w:val="10"/>
          <w:kern w:val="0"/>
          <w:szCs w:val="21"/>
          <w:lang w:val="zh-CN"/>
        </w:rPr>
        <w:t>要明确提出解决问题的方法、方案、措施或对策等。</w:t>
      </w:r>
    </w:p>
    <w:p w:rsidR="00116A8B" w:rsidRPr="002C6D37" w:rsidRDefault="00116A8B" w:rsidP="00116A8B">
      <w:pPr>
        <w:autoSpaceDE w:val="0"/>
        <w:autoSpaceDN w:val="0"/>
        <w:adjustRightInd w:val="0"/>
        <w:spacing w:line="440" w:lineRule="exact"/>
        <w:ind w:firstLine="495"/>
        <w:rPr>
          <w:rFonts w:ascii="宋体" w:hAnsi="宋体" w:cs="宋体"/>
          <w:spacing w:val="10"/>
          <w:kern w:val="0"/>
          <w:szCs w:val="21"/>
          <w:lang w:val="zh-CN"/>
        </w:rPr>
      </w:pPr>
    </w:p>
    <w:p w:rsidR="00116A8B" w:rsidRPr="002C6D37" w:rsidRDefault="00116A8B" w:rsidP="00116A8B">
      <w:pPr>
        <w:autoSpaceDE w:val="0"/>
        <w:autoSpaceDN w:val="0"/>
        <w:adjustRightInd w:val="0"/>
        <w:spacing w:line="440" w:lineRule="exact"/>
        <w:ind w:firstLine="495"/>
        <w:rPr>
          <w:rFonts w:ascii="宋体" w:hAnsi="宋体" w:cs="Calibri"/>
          <w:spacing w:val="10"/>
          <w:kern w:val="0"/>
          <w:szCs w:val="21"/>
        </w:rPr>
      </w:pPr>
    </w:p>
    <w:p w:rsidR="000E40FC" w:rsidRPr="002C6D37" w:rsidRDefault="000E40FC" w:rsidP="000E40FC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黑体"/>
          <w:b/>
          <w:bCs/>
          <w:spacing w:val="10"/>
          <w:kern w:val="0"/>
          <w:sz w:val="32"/>
          <w:szCs w:val="32"/>
          <w:lang w:val="zh-CN"/>
        </w:rPr>
      </w:pPr>
      <w:r w:rsidRPr="002C6D37">
        <w:rPr>
          <w:rFonts w:ascii="宋体" w:hAnsi="宋体" w:cs="黑体" w:hint="eastAsia"/>
          <w:b/>
          <w:bCs/>
          <w:spacing w:val="10"/>
          <w:kern w:val="0"/>
          <w:sz w:val="32"/>
          <w:szCs w:val="32"/>
          <w:lang w:val="zh-CN"/>
        </w:rPr>
        <w:lastRenderedPageBreak/>
        <w:t>北京理工大学继续教育学院暨现代远程教育学院</w:t>
      </w:r>
    </w:p>
    <w:p w:rsidR="000E40FC" w:rsidRPr="002C6D37" w:rsidRDefault="007A0F33" w:rsidP="000E40FC">
      <w:pPr>
        <w:autoSpaceDE w:val="0"/>
        <w:autoSpaceDN w:val="0"/>
        <w:adjustRightInd w:val="0"/>
        <w:spacing w:line="440" w:lineRule="exact"/>
        <w:jc w:val="center"/>
        <w:rPr>
          <w:rFonts w:ascii="宋体" w:hAnsi="宋体" w:cs="黑体"/>
          <w:b/>
          <w:bCs/>
          <w:spacing w:val="10"/>
          <w:kern w:val="0"/>
          <w:sz w:val="28"/>
          <w:szCs w:val="28"/>
          <w:lang w:val="zh-CN"/>
        </w:rPr>
      </w:pPr>
      <w:r w:rsidRPr="002C6D37">
        <w:rPr>
          <w:rFonts w:hint="eastAsia"/>
          <w:b/>
          <w:kern w:val="0"/>
          <w:sz w:val="28"/>
          <w:szCs w:val="28"/>
          <w:lang w:val="zh-CN"/>
        </w:rPr>
        <w:t>电气自动化</w:t>
      </w:r>
      <w:r w:rsidR="000E40FC" w:rsidRPr="002C6D37">
        <w:rPr>
          <w:rFonts w:hint="eastAsia"/>
          <w:b/>
          <w:kern w:val="0"/>
          <w:sz w:val="28"/>
          <w:szCs w:val="28"/>
          <w:lang w:val="zh-CN"/>
        </w:rPr>
        <w:t>专业毕业设计论文参考题目</w:t>
      </w:r>
    </w:p>
    <w:p w:rsidR="000E40FC" w:rsidRPr="002C6D37" w:rsidRDefault="000E40FC" w:rsidP="000E40FC">
      <w:pPr>
        <w:autoSpaceDE w:val="0"/>
        <w:autoSpaceDN w:val="0"/>
        <w:adjustRightInd w:val="0"/>
        <w:spacing w:line="440" w:lineRule="exact"/>
        <w:rPr>
          <w:rFonts w:ascii="宋体" w:hAnsi="宋体" w:cs="黑体"/>
          <w:b/>
          <w:bCs/>
          <w:spacing w:val="10"/>
          <w:kern w:val="0"/>
          <w:szCs w:val="21"/>
          <w:lang w:val="zh-C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94"/>
        <w:gridCol w:w="7087"/>
      </w:tblGrid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6C05" w:rsidRPr="002C6D37" w:rsidRDefault="00756C05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b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b/>
                <w:spacing w:val="10"/>
                <w:kern w:val="0"/>
                <w:sz w:val="24"/>
                <w:lang w:val="zh-CN"/>
              </w:rPr>
              <w:t>序号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56C05" w:rsidRPr="002C6D37" w:rsidRDefault="00756C05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b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b/>
                <w:spacing w:val="10"/>
                <w:kern w:val="0"/>
                <w:sz w:val="24"/>
                <w:lang w:val="zh-CN"/>
              </w:rPr>
              <w:t>参考题目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1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725192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智能楼宇监控系统的设计</w:t>
            </w:r>
            <w:r w:rsidR="00643814"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与实践</w:t>
            </w:r>
            <w:r w:rsidR="004164B7"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 xml:space="preserve"> 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2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725192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家庭智能防盗报警系统的设计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3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725192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小区电气智能控制系统的设计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4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A13943" w:rsidP="00756C05">
            <w:pPr>
              <w:autoSpaceDE w:val="0"/>
              <w:autoSpaceDN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住宅小区建筑</w:t>
            </w:r>
            <w:r w:rsidRPr="002C6D37">
              <w:rPr>
                <w:rFonts w:cs="宋体" w:hint="eastAsia"/>
                <w:iCs/>
                <w:spacing w:val="10"/>
                <w:kern w:val="0"/>
                <w:sz w:val="24"/>
                <w:lang w:val="zh-CN"/>
              </w:rPr>
              <w:t>电气工程</w:t>
            </w: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设计与实践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5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A8388F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hint="eastAsia"/>
                <w:bCs/>
                <w:sz w:val="24"/>
              </w:rPr>
              <w:t>城市燃气管道泄漏监测系统研究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6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A8388F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hint="eastAsia"/>
                <w:bCs/>
                <w:sz w:val="24"/>
              </w:rPr>
              <w:t>建筑空调远程控制系统的设计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7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756C05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hint="eastAsia"/>
                <w:bCs/>
                <w:sz w:val="24"/>
              </w:rPr>
              <w:t>基于</w:t>
            </w:r>
            <w:r w:rsidR="00597A1A" w:rsidRPr="002C6D37">
              <w:rPr>
                <w:rFonts w:ascii="宋体" w:hAnsi="宋体" w:hint="eastAsia"/>
                <w:bCs/>
                <w:sz w:val="24"/>
              </w:rPr>
              <w:t>单片机</w:t>
            </w:r>
            <w:r w:rsidRPr="002C6D37">
              <w:rPr>
                <w:rFonts w:ascii="宋体" w:hAnsi="宋体" w:hint="eastAsia"/>
                <w:bCs/>
                <w:sz w:val="24"/>
              </w:rPr>
              <w:t>的</w:t>
            </w:r>
            <w:r w:rsidR="00597A1A" w:rsidRPr="002C6D37">
              <w:rPr>
                <w:rFonts w:ascii="宋体" w:hAnsi="宋体" w:hint="eastAsia"/>
                <w:bCs/>
                <w:sz w:val="24"/>
              </w:rPr>
              <w:t>直流电动机调速</w:t>
            </w:r>
            <w:r w:rsidRPr="002C6D37">
              <w:rPr>
                <w:rFonts w:ascii="宋体" w:hAnsi="宋体" w:hint="eastAsia"/>
                <w:bCs/>
                <w:sz w:val="24"/>
              </w:rPr>
              <w:t>控制</w:t>
            </w:r>
            <w:r w:rsidR="00597A1A" w:rsidRPr="002C6D37">
              <w:rPr>
                <w:rFonts w:ascii="宋体" w:hAnsi="宋体" w:hint="eastAsia"/>
                <w:bCs/>
                <w:sz w:val="24"/>
              </w:rPr>
              <w:t>系统</w:t>
            </w:r>
            <w:r w:rsidRPr="002C6D37">
              <w:rPr>
                <w:rFonts w:ascii="宋体" w:hAnsi="宋体" w:hint="eastAsia"/>
                <w:bCs/>
                <w:sz w:val="24"/>
              </w:rPr>
              <w:t>的设计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8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450007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数字温度测控仪的设计</w:t>
            </w:r>
            <w:r w:rsidR="00756C05"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与开发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9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450007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数字超声波倒车测距仪</w:t>
            </w:r>
            <w:r w:rsidR="004F71AE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的</w:t>
            </w: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10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5828A5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交通</w:t>
            </w:r>
            <w:r w:rsidR="00756C05"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信号</w:t>
            </w: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灯控制系统设计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11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5828A5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软开关直流逆变电源研究与设计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12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535E40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hint="eastAsia"/>
                <w:bCs/>
                <w:sz w:val="24"/>
              </w:rPr>
              <w:t>老年人住宅智能环境监控系统设计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13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535E40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hint="eastAsia"/>
                <w:bCs/>
                <w:sz w:val="24"/>
              </w:rPr>
              <w:t>基于深度学习的城市智能分类垃圾桶设计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14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F11711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hint="eastAsia"/>
                <w:bCs/>
                <w:sz w:val="24"/>
              </w:rPr>
              <w:t>智能蔬菜大棚监测系统设计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15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5A367D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hint="eastAsia"/>
                <w:bCs/>
                <w:sz w:val="24"/>
              </w:rPr>
              <w:t>煤矿井下人员安全状况智能监控系统设计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16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5A367D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hint="eastAsia"/>
                <w:bCs/>
                <w:sz w:val="24"/>
              </w:rPr>
              <w:t>智能售餐机设计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17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5A367D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智能无人售货机设计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18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EA7F37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基于DSP的无刷直流电机控制系统设计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7F37" w:rsidRPr="002C6D37" w:rsidRDefault="00EA7F37" w:rsidP="00EA7F3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19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A7F37" w:rsidRPr="002C6D37" w:rsidRDefault="00EA7F37" w:rsidP="00EA7F37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船舶安全综合监控系统的设计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7F37" w:rsidRPr="002C6D37" w:rsidRDefault="00EA7F37" w:rsidP="00EA7F3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20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A7F37" w:rsidRPr="002C6D37" w:rsidRDefault="00EA7F37" w:rsidP="00EA7F37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基于RFID的智能楼宇授权管理系统开发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21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446F38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hint="eastAsia"/>
                <w:bCs/>
                <w:sz w:val="24"/>
              </w:rPr>
              <w:t>加热炉自动控制系统</w:t>
            </w:r>
            <w:r w:rsidR="00EA7F37" w:rsidRPr="002C6D37">
              <w:rPr>
                <w:rFonts w:ascii="宋体" w:hAnsi="宋体" w:hint="eastAsia"/>
                <w:bCs/>
                <w:sz w:val="24"/>
              </w:rPr>
              <w:t>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22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446F38" w:rsidP="00EA7F37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hint="eastAsia"/>
                <w:bCs/>
                <w:sz w:val="24"/>
              </w:rPr>
              <w:t>温湿度智能测控系统</w:t>
            </w:r>
            <w:r w:rsidR="00EA7F37" w:rsidRPr="002C6D37">
              <w:rPr>
                <w:rFonts w:ascii="宋体" w:hAnsi="宋体" w:hint="eastAsia"/>
                <w:bCs/>
                <w:sz w:val="24"/>
              </w:rPr>
              <w:t>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23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7B3B4C" w:rsidP="00EA7F37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变电站智能视频监控系统</w:t>
            </w:r>
            <w:r w:rsidR="004F71AE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的</w:t>
            </w: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设计与应用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lastRenderedPageBreak/>
              <w:t>24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A16B64" w:rsidP="004F71AE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hint="eastAsia"/>
                <w:bCs/>
                <w:sz w:val="24"/>
              </w:rPr>
              <w:t>无人机三维视觉电力巡线系统设计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25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FB6A5E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hint="eastAsia"/>
                <w:bCs/>
                <w:sz w:val="24"/>
              </w:rPr>
              <w:t>电动汽车无线充电系统设计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26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446F38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hint="eastAsia"/>
                <w:bCs/>
                <w:sz w:val="24"/>
              </w:rPr>
              <w:t>基于电容法液位检测及控制系统设计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27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84044F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hint="eastAsia"/>
                <w:bCs/>
                <w:sz w:val="24"/>
              </w:rPr>
              <w:t>高压开关柜故障检测与预警系统设计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28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EA7F37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hint="eastAsia"/>
                <w:bCs/>
                <w:sz w:val="24"/>
              </w:rPr>
              <w:t>锂离子电池管理系统</w:t>
            </w:r>
            <w:r w:rsidR="0084044F" w:rsidRPr="002C6D37">
              <w:rPr>
                <w:rFonts w:ascii="宋体" w:hAnsi="宋体" w:hint="eastAsia"/>
                <w:bCs/>
                <w:sz w:val="24"/>
              </w:rPr>
              <w:t>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29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B754E9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hint="eastAsia"/>
                <w:bCs/>
                <w:sz w:val="24"/>
              </w:rPr>
              <w:t>无线智能报警系统设计与开发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30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A6663C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hint="eastAsia"/>
                <w:bCs/>
                <w:sz w:val="24"/>
              </w:rPr>
              <w:t>地下车库消防安全系统设计与实现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31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0D6380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hint="eastAsia"/>
                <w:bCs/>
                <w:sz w:val="24"/>
              </w:rPr>
              <w:t>智能楼宇用电自动需求响应系统设计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32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643814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hint="eastAsia"/>
                <w:bCs/>
                <w:sz w:val="24"/>
              </w:rPr>
              <w:t>港口物流项目电气工程设计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34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643814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hint="eastAsia"/>
                <w:sz w:val="24"/>
              </w:rPr>
              <w:t>电气</w:t>
            </w:r>
            <w:r w:rsidRPr="002C6D37">
              <w:rPr>
                <w:rFonts w:ascii="宋体" w:hAnsi="宋体" w:hint="eastAsia"/>
                <w:bCs/>
                <w:sz w:val="24"/>
              </w:rPr>
              <w:t>设备智能检测系统的设计与实现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35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BC5901" w:rsidP="00756C05">
            <w:pPr>
              <w:autoSpaceDE w:val="0"/>
              <w:autoSpaceDN w:val="0"/>
              <w:adjustRightInd w:val="0"/>
              <w:spacing w:line="440" w:lineRule="exact"/>
              <w:rPr>
                <w:sz w:val="24"/>
              </w:rPr>
            </w:pPr>
            <w:r w:rsidRPr="002C6D37">
              <w:rPr>
                <w:rFonts w:hint="eastAsia"/>
                <w:sz w:val="24"/>
              </w:rPr>
              <w:t>自动化仓储系统电气设计与研究</w:t>
            </w:r>
            <w:r w:rsidRPr="002C6D37">
              <w:rPr>
                <w:rFonts w:hint="eastAsia"/>
                <w:sz w:val="24"/>
              </w:rPr>
              <w:t> 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36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12196F" w:rsidP="00756C05">
            <w:pPr>
              <w:autoSpaceDE w:val="0"/>
              <w:autoSpaceDN w:val="0"/>
              <w:adjustRightInd w:val="0"/>
              <w:spacing w:line="440" w:lineRule="exact"/>
              <w:rPr>
                <w:sz w:val="24"/>
              </w:rPr>
            </w:pPr>
            <w:r w:rsidRPr="002C6D37">
              <w:rPr>
                <w:rFonts w:hint="eastAsia"/>
                <w:sz w:val="24"/>
              </w:rPr>
              <w:t>电气自动化监控系统的设计研究</w:t>
            </w:r>
            <w:r w:rsidRPr="002C6D37">
              <w:rPr>
                <w:rFonts w:hint="eastAsia"/>
                <w:sz w:val="24"/>
              </w:rPr>
              <w:t> 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37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D90D85" w:rsidP="00756C05">
            <w:pPr>
              <w:autoSpaceDE w:val="0"/>
              <w:autoSpaceDN w:val="0"/>
              <w:adjustRightInd w:val="0"/>
              <w:spacing w:line="440" w:lineRule="exact"/>
              <w:rPr>
                <w:sz w:val="24"/>
              </w:rPr>
            </w:pPr>
            <w:r w:rsidRPr="002C6D37">
              <w:rPr>
                <w:rFonts w:hint="eastAsia"/>
                <w:sz w:val="24"/>
              </w:rPr>
              <w:t>基于工作流的电气自动化设备管理系统的设计与实现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38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D90D85" w:rsidP="00756C05">
            <w:pPr>
              <w:autoSpaceDE w:val="0"/>
              <w:autoSpaceDN w:val="0"/>
              <w:adjustRightInd w:val="0"/>
              <w:spacing w:line="440" w:lineRule="exact"/>
              <w:rPr>
                <w:sz w:val="24"/>
              </w:rPr>
            </w:pPr>
            <w:r w:rsidRPr="002C6D37">
              <w:rPr>
                <w:rFonts w:hint="eastAsia"/>
                <w:sz w:val="24"/>
              </w:rPr>
              <w:t>电气自动化实验平台的设计与开发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39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rPr>
                <w:sz w:val="24"/>
              </w:rPr>
            </w:pPr>
            <w:r w:rsidRPr="002C6D37">
              <w:rPr>
                <w:rFonts w:hint="eastAsia"/>
                <w:sz w:val="24"/>
              </w:rPr>
              <w:t>XX</w:t>
            </w:r>
            <w:r w:rsidRPr="002C6D37">
              <w:rPr>
                <w:rFonts w:hint="eastAsia"/>
                <w:sz w:val="24"/>
              </w:rPr>
              <w:t>企业</w:t>
            </w:r>
            <w:r w:rsidR="00D90D85" w:rsidRPr="002C6D37">
              <w:rPr>
                <w:rFonts w:hint="eastAsia"/>
                <w:sz w:val="24"/>
              </w:rPr>
              <w:t>电气综合自动化系统的设计与实践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40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701DC7" w:rsidP="00756C05">
            <w:pPr>
              <w:autoSpaceDE w:val="0"/>
              <w:autoSpaceDN w:val="0"/>
              <w:adjustRightInd w:val="0"/>
              <w:spacing w:line="440" w:lineRule="exact"/>
              <w:rPr>
                <w:sz w:val="24"/>
              </w:rPr>
            </w:pPr>
            <w:r w:rsidRPr="002C6D37">
              <w:rPr>
                <w:rFonts w:hint="eastAsia"/>
                <w:sz w:val="24"/>
              </w:rPr>
              <w:t>自动化生产线电气控制的模块化设计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41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084137" w:rsidP="00756C05">
            <w:pPr>
              <w:autoSpaceDE w:val="0"/>
              <w:autoSpaceDN w:val="0"/>
              <w:adjustRightInd w:val="0"/>
              <w:spacing w:line="440" w:lineRule="exact"/>
              <w:rPr>
                <w:sz w:val="24"/>
              </w:rPr>
            </w:pPr>
            <w:r w:rsidRPr="002C6D37">
              <w:rPr>
                <w:rFonts w:hint="eastAsia"/>
                <w:sz w:val="24"/>
              </w:rPr>
              <w:t>建筑设备电气自动化系统的节能控制研究与设计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42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3B07FE" w:rsidP="00756C05">
            <w:pPr>
              <w:autoSpaceDE w:val="0"/>
              <w:autoSpaceDN w:val="0"/>
              <w:adjustRightInd w:val="0"/>
              <w:spacing w:line="440" w:lineRule="exact"/>
              <w:rPr>
                <w:sz w:val="24"/>
              </w:rPr>
            </w:pPr>
            <w:r w:rsidRPr="002C6D37">
              <w:rPr>
                <w:rFonts w:hint="eastAsia"/>
                <w:sz w:val="24"/>
              </w:rPr>
              <w:t>小区楼宇自动化安防系统的设计与实现</w:t>
            </w:r>
            <w:r w:rsidRPr="002C6D37">
              <w:rPr>
                <w:rFonts w:hint="eastAsia"/>
                <w:sz w:val="24"/>
              </w:rPr>
              <w:t> 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43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B754E9" w:rsidP="00756C05">
            <w:pPr>
              <w:autoSpaceDE w:val="0"/>
              <w:autoSpaceDN w:val="0"/>
              <w:adjustRightInd w:val="0"/>
              <w:spacing w:line="440" w:lineRule="exact"/>
              <w:rPr>
                <w:sz w:val="24"/>
              </w:rPr>
            </w:pPr>
            <w:r w:rsidRPr="002C6D37">
              <w:rPr>
                <w:rFonts w:hint="eastAsia"/>
                <w:sz w:val="24"/>
              </w:rPr>
              <w:t>家庭智能紧急呼救系统设计</w:t>
            </w:r>
            <w:r w:rsidR="004F71AE">
              <w:rPr>
                <w:rFonts w:hint="eastAsia"/>
                <w:sz w:val="24"/>
              </w:rPr>
              <w:t>与实现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44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B754E9" w:rsidP="00756C05">
            <w:pPr>
              <w:autoSpaceDE w:val="0"/>
              <w:autoSpaceDN w:val="0"/>
              <w:adjustRightInd w:val="0"/>
              <w:spacing w:line="440" w:lineRule="exact"/>
              <w:rPr>
                <w:sz w:val="24"/>
              </w:rPr>
            </w:pPr>
            <w:r w:rsidRPr="002C6D37">
              <w:rPr>
                <w:rFonts w:hint="eastAsia"/>
                <w:sz w:val="24"/>
              </w:rPr>
              <w:t>异步电动机功率因数控制系统研究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45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7961DB" w:rsidP="00756C05">
            <w:pPr>
              <w:autoSpaceDE w:val="0"/>
              <w:autoSpaceDN w:val="0"/>
              <w:adjustRightInd w:val="0"/>
              <w:spacing w:line="440" w:lineRule="exact"/>
              <w:rPr>
                <w:sz w:val="24"/>
              </w:rPr>
            </w:pPr>
            <w:r w:rsidRPr="002C6D37">
              <w:rPr>
                <w:rFonts w:hint="eastAsia"/>
                <w:sz w:val="24"/>
              </w:rPr>
              <w:t>智能型充电器电源和显示模块设计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46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智能家居网络设计与实现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47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温室</w:t>
            </w:r>
            <w:r w:rsidR="00EA7F37"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智能</w:t>
            </w: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控制</w:t>
            </w:r>
            <w:r w:rsidR="00EA7F37"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系统</w:t>
            </w:r>
            <w:r w:rsidR="004F71AE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的</w:t>
            </w: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设计与实现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48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C37133" w:rsidP="004F71AE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基于Android的智能家居系统的设计与实现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49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0005BC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基于移动互联网</w:t>
            </w:r>
            <w:r w:rsidR="004F71AE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的远程抄表系统</w:t>
            </w: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50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477C58" w:rsidP="004F71AE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基于WiFi的智能插座设计</w:t>
            </w:r>
            <w:r w:rsidR="00EA7F37"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与</w:t>
            </w: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实现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lastRenderedPageBreak/>
              <w:t>51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E23D54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XX住宅社区建筑电气与智能化系统的设计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52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A26D07" w:rsidP="002E39DE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办公楼自动化控制系统设计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53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E9407B" w:rsidP="002E39DE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生活污水处理自动控制系统设计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40FC" w:rsidRPr="002C6D37" w:rsidRDefault="000E40FC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54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E40FC" w:rsidRPr="002C6D37" w:rsidRDefault="00E9407B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基于手机APP的温室大棚温湿度自动控制系统设计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4BB" w:rsidRPr="002C6D37" w:rsidRDefault="00B934BB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55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934BB" w:rsidRPr="002C6D37" w:rsidRDefault="00E9407B" w:rsidP="00AE3D02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基于物联网技术的隧道照明自动控制系统设计与研究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407B" w:rsidRPr="002C6D37" w:rsidRDefault="00E9407B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56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9407B" w:rsidRPr="002C6D37" w:rsidRDefault="00C85430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电动车</w:t>
            </w:r>
            <w:r w:rsidR="00EA7F37"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车</w:t>
            </w: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速报警系统设计与开发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407B" w:rsidRPr="002C6D37" w:rsidRDefault="00E9407B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57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9407B" w:rsidRPr="002C6D37" w:rsidRDefault="00E9407B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基于Arduino的智能垃圾桶设计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407B" w:rsidRPr="002C6D37" w:rsidRDefault="00E9407B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58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9407B" w:rsidRPr="002C6D37" w:rsidRDefault="001351CE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塑料大棚温度、湿度自动控制系统的研究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407B" w:rsidRPr="002C6D37" w:rsidRDefault="00E9407B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59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9407B" w:rsidRPr="002C6D37" w:rsidRDefault="001351CE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基于物联网的校园用能管控系统设计与开发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407B" w:rsidRPr="002C6D37" w:rsidRDefault="00E9407B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60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9407B" w:rsidRPr="002C6D37" w:rsidRDefault="00D84114" w:rsidP="00AE3D02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基于无线物联网的智能家居系统设计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61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生物发酵过程控制系统的设计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62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C85430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智能压力传感器系统设计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63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机器人远程监测分析</w:t>
            </w:r>
            <w:r w:rsidR="00C85430"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系统</w:t>
            </w: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64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055D2E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基于单片机的居室安全报警系统设计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65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C85430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液位控制系统设计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66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055D2E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无刷直流电机数字控制系统的研究与设计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67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055D2E" w:rsidP="002C6D37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</w:t>
            </w: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I</w:t>
            </w:r>
            <w:r w:rsidRPr="002C6D37">
              <w:rPr>
                <w:rFonts w:ascii="宋体" w:hAnsi="宋体" w:cs="宋体"/>
                <w:spacing w:val="10"/>
                <w:kern w:val="0"/>
                <w:sz w:val="24"/>
                <w:vertAlign w:val="superscript"/>
                <w:lang w:val="zh-CN"/>
              </w:rPr>
              <w:t>2</w:t>
            </w: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C</w:t>
            </w: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总线</w:t>
            </w:r>
            <w:r w:rsidR="002C6D37"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的</w:t>
            </w: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气体检测系统设计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68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055D2E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无人监守点滴自动监控系统的设计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69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移动机器人语音识别控制</w:t>
            </w:r>
            <w:r w:rsidR="000B20EB"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系统</w:t>
            </w: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70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0B20EB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噪音检测报警系统的设计与研究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71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基于图像处理的液位检测系统设计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72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0B20EB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基于单片机的多功能函数信号发生器设计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73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移动机器人门牌识别系统设计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74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0B20EB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数字</w:t>
            </w: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PWM</w:t>
            </w: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直流调速系统的设计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75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0B20EB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</w:t>
            </w: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ARM</w:t>
            </w: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的嵌入式温度控制系统的设计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76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0B20EB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红外快速人体温度检测装置的设计与开发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lastRenderedPageBreak/>
              <w:t>77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B91A63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公交车智能报站系统的设计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78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B91A63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楼宇自动化系统的设计与开发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79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0A2523" w:rsidP="00AE3D02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</w:t>
            </w: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AT89C51</w:t>
            </w: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单片机</w:t>
            </w:r>
            <w:bookmarkStart w:id="0" w:name="_GoBack"/>
            <w:bookmarkEnd w:id="0"/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的双闭环直流调速系统设计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80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0A2523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基于单片机的</w:t>
            </w: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IC</w:t>
            </w: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卡读写系统的设计与实现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81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0A2523" w:rsidP="002C6D37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基于单片机</w:t>
            </w:r>
            <w:r w:rsidR="002C6D37"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的</w:t>
            </w: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防盗报警系统设计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82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0A2523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电子密码锁控制电路设计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</w:rPr>
              <w:t>83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0A2523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自动门控制系统设计与开发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</w:rPr>
              <w:t>84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0A2523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基于单片机的</w:t>
            </w: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IC</w:t>
            </w: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卡智能水表控制系统设计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</w:rPr>
              <w:t>85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363AD7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  <w:t>110kV</w:t>
            </w: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区域降压变电所电气系统的设计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</w:rPr>
              <w:t>86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363AD7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基于单片机的金属探测器设计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</w:rPr>
              <w:t>87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363AD7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气体泄漏超声检测系统的设计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</w:rPr>
              <w:t>88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自动装订系统设计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</w:rPr>
              <w:t>89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7B3551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智慧公交车站系统设计与开发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1D40" w:rsidRPr="002C6D37" w:rsidRDefault="00BE1D40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</w:rPr>
              <w:t>90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E1D40" w:rsidRPr="002C6D37" w:rsidRDefault="007B3551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基于单片机的氧气浓度检测控制系统</w:t>
            </w:r>
            <w:r w:rsidR="00D813C2"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3551" w:rsidRPr="002C6D37" w:rsidRDefault="007B3551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</w:rPr>
              <w:t>91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3551" w:rsidRPr="002C6D37" w:rsidRDefault="00D813C2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基于单片机的电子时钟控制系统的设计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3551" w:rsidRPr="002C6D37" w:rsidRDefault="007B3551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</w:rPr>
              <w:t>92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3551" w:rsidRPr="002C6D37" w:rsidRDefault="00F82073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单片机实验教学平台设计与研究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3551" w:rsidRPr="002C6D37" w:rsidRDefault="007B3551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</w:rPr>
              <w:t>93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3551" w:rsidRPr="002C6D37" w:rsidRDefault="00F82073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智能立体仓库系统的设计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3551" w:rsidRPr="002C6D37" w:rsidRDefault="007B3551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</w:rPr>
              <w:t>94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3551" w:rsidRPr="002C6D37" w:rsidRDefault="00F82073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甲醛气体浓度检测与报警</w:t>
            </w:r>
            <w:r w:rsidR="002C6D37"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系统</w:t>
            </w: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的设计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3551" w:rsidRPr="002C6D37" w:rsidRDefault="007B3551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</w:rPr>
              <w:t>95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3551" w:rsidRPr="002C6D37" w:rsidRDefault="00F82073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汽车倒车防撞报警器的设计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3551" w:rsidRPr="002C6D37" w:rsidRDefault="007B3551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</w:rPr>
              <w:t>96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3551" w:rsidRPr="002C6D37" w:rsidRDefault="001E54E8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基于语音识别的小车控制系统设计与实现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3551" w:rsidRPr="002C6D37" w:rsidRDefault="007B3551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</w:rPr>
              <w:t>97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3551" w:rsidRPr="002C6D37" w:rsidRDefault="001E54E8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基于移动互联网的远程控制家用电器系统设计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3551" w:rsidRPr="002C6D37" w:rsidRDefault="007B3551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</w:rPr>
              <w:t>98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3551" w:rsidRPr="002C6D37" w:rsidRDefault="001E54E8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基于单片机的交通信号灯控制</w:t>
            </w:r>
            <w:r w:rsidR="002C6D37"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系统</w:t>
            </w: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3551" w:rsidRPr="002C6D37" w:rsidRDefault="007B3551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</w:rPr>
              <w:t>99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3551" w:rsidRPr="002C6D37" w:rsidRDefault="001E54E8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基于单片机的室内一氧化碳监测及报警系统的设计</w:t>
            </w:r>
          </w:p>
        </w:tc>
      </w:tr>
      <w:tr w:rsidR="002C6D37" w:rsidRPr="002C6D37" w:rsidTr="004F71AE">
        <w:trPr>
          <w:trHeight w:val="5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3551" w:rsidRPr="002C6D37" w:rsidRDefault="007B3551" w:rsidP="00756C0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spacing w:val="10"/>
                <w:kern w:val="0"/>
                <w:sz w:val="24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</w:rPr>
              <w:t>100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3551" w:rsidRPr="002C6D37" w:rsidRDefault="00031175" w:rsidP="00756C05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spacing w:val="10"/>
                <w:kern w:val="0"/>
                <w:sz w:val="24"/>
                <w:lang w:val="zh-CN"/>
              </w:rPr>
            </w:pPr>
            <w:r w:rsidRPr="002C6D37">
              <w:rPr>
                <w:rFonts w:ascii="宋体" w:hAnsi="宋体" w:cs="宋体" w:hint="eastAsia"/>
                <w:spacing w:val="10"/>
                <w:kern w:val="0"/>
                <w:sz w:val="24"/>
                <w:lang w:val="zh-CN"/>
              </w:rPr>
              <w:t>原油含水率检测电路设计</w:t>
            </w:r>
          </w:p>
        </w:tc>
      </w:tr>
    </w:tbl>
    <w:p w:rsidR="007B3551" w:rsidRPr="002C6D37" w:rsidRDefault="007B3551"/>
    <w:sectPr w:rsidR="007B3551" w:rsidRPr="002C6D37" w:rsidSect="00374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F57" w:rsidRDefault="002B5F57" w:rsidP="000E40FC">
      <w:r>
        <w:separator/>
      </w:r>
    </w:p>
  </w:endnote>
  <w:endnote w:type="continuationSeparator" w:id="0">
    <w:p w:rsidR="002B5F57" w:rsidRDefault="002B5F57" w:rsidP="000E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F57" w:rsidRDefault="002B5F57" w:rsidP="000E40FC">
      <w:r>
        <w:separator/>
      </w:r>
    </w:p>
  </w:footnote>
  <w:footnote w:type="continuationSeparator" w:id="0">
    <w:p w:rsidR="002B5F57" w:rsidRDefault="002B5F57" w:rsidP="000E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BCB08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C9F"/>
    <w:rsid w:val="000005BC"/>
    <w:rsid w:val="000212DD"/>
    <w:rsid w:val="00031175"/>
    <w:rsid w:val="00055D2E"/>
    <w:rsid w:val="00084137"/>
    <w:rsid w:val="000A2523"/>
    <w:rsid w:val="000B20EB"/>
    <w:rsid w:val="000D2D7B"/>
    <w:rsid w:val="000D6380"/>
    <w:rsid w:val="000E1B15"/>
    <w:rsid w:val="000E40FC"/>
    <w:rsid w:val="00102E77"/>
    <w:rsid w:val="00116A8B"/>
    <w:rsid w:val="0012196F"/>
    <w:rsid w:val="001351CE"/>
    <w:rsid w:val="00144F04"/>
    <w:rsid w:val="0019617D"/>
    <w:rsid w:val="001E54E8"/>
    <w:rsid w:val="002A3B84"/>
    <w:rsid w:val="002B49AA"/>
    <w:rsid w:val="002B5F57"/>
    <w:rsid w:val="002C6D37"/>
    <w:rsid w:val="002E39DE"/>
    <w:rsid w:val="00304CDA"/>
    <w:rsid w:val="00363AD7"/>
    <w:rsid w:val="00374387"/>
    <w:rsid w:val="0038348A"/>
    <w:rsid w:val="003B07FE"/>
    <w:rsid w:val="003C6C9F"/>
    <w:rsid w:val="004164B7"/>
    <w:rsid w:val="00446F38"/>
    <w:rsid w:val="00450007"/>
    <w:rsid w:val="00473FBB"/>
    <w:rsid w:val="00477C58"/>
    <w:rsid w:val="004F7180"/>
    <w:rsid w:val="004F71AE"/>
    <w:rsid w:val="00535E40"/>
    <w:rsid w:val="00580B67"/>
    <w:rsid w:val="005828A5"/>
    <w:rsid w:val="00597A1A"/>
    <w:rsid w:val="005A367D"/>
    <w:rsid w:val="005B789A"/>
    <w:rsid w:val="0060299D"/>
    <w:rsid w:val="00633DF4"/>
    <w:rsid w:val="00643814"/>
    <w:rsid w:val="006818B4"/>
    <w:rsid w:val="006D3350"/>
    <w:rsid w:val="006F7162"/>
    <w:rsid w:val="00701DC7"/>
    <w:rsid w:val="00725192"/>
    <w:rsid w:val="00756C05"/>
    <w:rsid w:val="00770254"/>
    <w:rsid w:val="00783203"/>
    <w:rsid w:val="007961DB"/>
    <w:rsid w:val="007A0F33"/>
    <w:rsid w:val="007B3551"/>
    <w:rsid w:val="007B3B4C"/>
    <w:rsid w:val="007F5E0A"/>
    <w:rsid w:val="0084044F"/>
    <w:rsid w:val="00A13943"/>
    <w:rsid w:val="00A16B64"/>
    <w:rsid w:val="00A26D07"/>
    <w:rsid w:val="00A6663C"/>
    <w:rsid w:val="00A8388F"/>
    <w:rsid w:val="00AE07F7"/>
    <w:rsid w:val="00AE3D02"/>
    <w:rsid w:val="00B1418A"/>
    <w:rsid w:val="00B16469"/>
    <w:rsid w:val="00B51590"/>
    <w:rsid w:val="00B754E9"/>
    <w:rsid w:val="00B91A63"/>
    <w:rsid w:val="00B934BB"/>
    <w:rsid w:val="00BC5901"/>
    <w:rsid w:val="00BE1D40"/>
    <w:rsid w:val="00C37133"/>
    <w:rsid w:val="00C85430"/>
    <w:rsid w:val="00C96440"/>
    <w:rsid w:val="00CA6383"/>
    <w:rsid w:val="00D25581"/>
    <w:rsid w:val="00D454B3"/>
    <w:rsid w:val="00D47A43"/>
    <w:rsid w:val="00D67F1D"/>
    <w:rsid w:val="00D813C2"/>
    <w:rsid w:val="00D84114"/>
    <w:rsid w:val="00D90D85"/>
    <w:rsid w:val="00DC2856"/>
    <w:rsid w:val="00E23D54"/>
    <w:rsid w:val="00E42465"/>
    <w:rsid w:val="00E9407B"/>
    <w:rsid w:val="00EA7F37"/>
    <w:rsid w:val="00F11711"/>
    <w:rsid w:val="00F53A54"/>
    <w:rsid w:val="00F82073"/>
    <w:rsid w:val="00FB6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EAD21"/>
  <w15:docId w15:val="{0F786610-EC92-4431-A8D4-DA7FF2EA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0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0FC"/>
    <w:rPr>
      <w:sz w:val="18"/>
      <w:szCs w:val="18"/>
    </w:rPr>
  </w:style>
  <w:style w:type="character" w:styleId="a7">
    <w:name w:val="Emphasis"/>
    <w:basedOn w:val="a0"/>
    <w:uiPriority w:val="20"/>
    <w:qFormat/>
    <w:rsid w:val="00A13943"/>
    <w:rPr>
      <w:i/>
      <w:iCs/>
    </w:rPr>
  </w:style>
  <w:style w:type="character" w:styleId="a8">
    <w:name w:val="Hyperlink"/>
    <w:basedOn w:val="a0"/>
    <w:uiPriority w:val="99"/>
    <w:semiHidden/>
    <w:unhideWhenUsed/>
    <w:rsid w:val="00BC5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71</cp:revision>
  <dcterms:created xsi:type="dcterms:W3CDTF">2017-06-05T00:37:00Z</dcterms:created>
  <dcterms:modified xsi:type="dcterms:W3CDTF">2021-09-06T01:30:00Z</dcterms:modified>
</cp:coreProperties>
</file>