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9F" w:rsidRPr="002B519F" w:rsidRDefault="002B519F" w:rsidP="002B519F">
      <w:pPr>
        <w:autoSpaceDE w:val="0"/>
        <w:autoSpaceDN w:val="0"/>
        <w:adjustRightInd w:val="0"/>
        <w:spacing w:line="440" w:lineRule="exact"/>
        <w:ind w:firstLineChars="196" w:firstLine="510"/>
        <w:jc w:val="left"/>
        <w:rPr>
          <w:spacing w:val="10"/>
          <w:kern w:val="0"/>
          <w:sz w:val="24"/>
          <w:szCs w:val="24"/>
        </w:rPr>
      </w:pPr>
      <w:r w:rsidRPr="002B519F">
        <w:rPr>
          <w:rFonts w:cs="宋体" w:hint="eastAsia"/>
          <w:spacing w:val="10"/>
          <w:kern w:val="0"/>
          <w:sz w:val="24"/>
          <w:szCs w:val="24"/>
          <w:lang w:val="zh-CN"/>
        </w:rPr>
        <w:t>毕业设计或毕业论文写作既是本科教育的一项必要训练环节，也是对学生本科期间所学知识及其应用能力的一次综合检验，务必请同学们重视。这里提供的论文题目可直接作为写作题目，也可在教师指导下自行拟题。</w:t>
      </w:r>
    </w:p>
    <w:p w:rsidR="002B519F" w:rsidRPr="002B519F" w:rsidRDefault="002B519F" w:rsidP="002B519F">
      <w:pPr>
        <w:autoSpaceDE w:val="0"/>
        <w:autoSpaceDN w:val="0"/>
        <w:adjustRightInd w:val="0"/>
        <w:spacing w:line="440" w:lineRule="exact"/>
        <w:jc w:val="center"/>
        <w:rPr>
          <w:rFonts w:cs="宋体"/>
          <w:b/>
          <w:bCs/>
          <w:spacing w:val="10"/>
          <w:kern w:val="0"/>
          <w:sz w:val="24"/>
          <w:szCs w:val="24"/>
          <w:lang w:val="zh-CN"/>
        </w:rPr>
      </w:pPr>
      <w:r w:rsidRPr="002B519F">
        <w:rPr>
          <w:rFonts w:cs="宋体" w:hint="eastAsia"/>
          <w:b/>
          <w:bCs/>
          <w:spacing w:val="10"/>
          <w:kern w:val="0"/>
          <w:sz w:val="24"/>
          <w:szCs w:val="24"/>
          <w:lang w:val="zh-CN"/>
        </w:rPr>
        <w:t>一、总体要求</w:t>
      </w:r>
    </w:p>
    <w:p w:rsidR="002B519F" w:rsidRPr="002B519F" w:rsidRDefault="002B519F" w:rsidP="002B519F">
      <w:pPr>
        <w:autoSpaceDE w:val="0"/>
        <w:autoSpaceDN w:val="0"/>
        <w:adjustRightInd w:val="0"/>
        <w:spacing w:line="440" w:lineRule="exact"/>
        <w:jc w:val="left"/>
        <w:rPr>
          <w:spacing w:val="10"/>
          <w:kern w:val="0"/>
          <w:sz w:val="24"/>
          <w:szCs w:val="24"/>
        </w:rPr>
      </w:pPr>
      <w:r w:rsidRPr="002B519F">
        <w:rPr>
          <w:rFonts w:hint="eastAsia"/>
          <w:spacing w:val="10"/>
          <w:kern w:val="0"/>
          <w:sz w:val="24"/>
          <w:szCs w:val="24"/>
        </w:rPr>
        <w:t xml:space="preserve">    1</w:t>
      </w:r>
      <w:r w:rsidRPr="002B519F">
        <w:rPr>
          <w:rFonts w:cs="宋体" w:hint="eastAsia"/>
          <w:spacing w:val="10"/>
          <w:kern w:val="0"/>
          <w:sz w:val="24"/>
          <w:szCs w:val="24"/>
          <w:lang w:val="zh-CN"/>
        </w:rPr>
        <w:t>、题目要明确、精炼，语句通顺且相对完整，选题不要太泛、过广。</w:t>
      </w:r>
    </w:p>
    <w:p w:rsidR="002B519F" w:rsidRPr="002B519F" w:rsidRDefault="002B519F" w:rsidP="002B519F">
      <w:pPr>
        <w:autoSpaceDE w:val="0"/>
        <w:autoSpaceDN w:val="0"/>
        <w:adjustRightInd w:val="0"/>
        <w:spacing w:line="440" w:lineRule="exact"/>
        <w:ind w:firstLine="468"/>
        <w:jc w:val="left"/>
        <w:rPr>
          <w:spacing w:val="10"/>
          <w:kern w:val="0"/>
          <w:sz w:val="24"/>
          <w:szCs w:val="24"/>
        </w:rPr>
      </w:pPr>
      <w:r w:rsidRPr="002B519F">
        <w:rPr>
          <w:rFonts w:hint="eastAsia"/>
          <w:spacing w:val="10"/>
          <w:kern w:val="0"/>
          <w:sz w:val="24"/>
          <w:szCs w:val="24"/>
        </w:rPr>
        <w:t>2</w:t>
      </w:r>
      <w:r w:rsidRPr="002B519F">
        <w:rPr>
          <w:rFonts w:cs="宋体" w:hint="eastAsia"/>
          <w:spacing w:val="10"/>
          <w:kern w:val="0"/>
          <w:sz w:val="24"/>
          <w:szCs w:val="24"/>
          <w:lang w:val="zh-CN"/>
        </w:rPr>
        <w:t>、内容体系层次分明，逻辑性强。不管具体体系如何，基本上应按如下层次和逻辑关系展开：①提出问题（立题的背景，国内外研究现状、研究的理论与现实意义）→②分析问题（事物发展现状、存在的问题剖析）→③解决问题（解决问题的方法、措施、对策等）。</w:t>
      </w:r>
    </w:p>
    <w:p w:rsidR="002B519F" w:rsidRPr="002B519F" w:rsidRDefault="002B519F" w:rsidP="002B519F">
      <w:pPr>
        <w:autoSpaceDE w:val="0"/>
        <w:autoSpaceDN w:val="0"/>
        <w:adjustRightInd w:val="0"/>
        <w:spacing w:line="440" w:lineRule="exact"/>
        <w:jc w:val="left"/>
        <w:rPr>
          <w:spacing w:val="10"/>
          <w:kern w:val="0"/>
          <w:sz w:val="24"/>
          <w:szCs w:val="24"/>
        </w:rPr>
      </w:pPr>
      <w:r w:rsidRPr="002B519F">
        <w:rPr>
          <w:rFonts w:hint="eastAsia"/>
          <w:spacing w:val="10"/>
          <w:kern w:val="0"/>
          <w:sz w:val="24"/>
          <w:szCs w:val="24"/>
        </w:rPr>
        <w:t xml:space="preserve">    3</w:t>
      </w:r>
      <w:r w:rsidRPr="002B519F">
        <w:rPr>
          <w:rFonts w:cs="宋体" w:hint="eastAsia"/>
          <w:spacing w:val="10"/>
          <w:kern w:val="0"/>
          <w:sz w:val="24"/>
          <w:szCs w:val="24"/>
          <w:lang w:val="zh-CN"/>
        </w:rPr>
        <w:t>、观点明确，论述有理有据，语句通顺。</w:t>
      </w:r>
    </w:p>
    <w:p w:rsidR="002B519F" w:rsidRPr="002B519F" w:rsidRDefault="002B519F" w:rsidP="002B519F">
      <w:pPr>
        <w:autoSpaceDE w:val="0"/>
        <w:autoSpaceDN w:val="0"/>
        <w:adjustRightInd w:val="0"/>
        <w:spacing w:line="440" w:lineRule="exact"/>
        <w:jc w:val="left"/>
        <w:rPr>
          <w:spacing w:val="10"/>
          <w:kern w:val="0"/>
          <w:sz w:val="24"/>
          <w:szCs w:val="24"/>
        </w:rPr>
      </w:pPr>
      <w:r w:rsidRPr="002B519F">
        <w:rPr>
          <w:rFonts w:hint="eastAsia"/>
          <w:spacing w:val="10"/>
          <w:kern w:val="0"/>
          <w:sz w:val="24"/>
          <w:szCs w:val="24"/>
        </w:rPr>
        <w:t xml:space="preserve">    4</w:t>
      </w:r>
      <w:r w:rsidRPr="002B519F">
        <w:rPr>
          <w:rFonts w:cs="宋体" w:hint="eastAsia"/>
          <w:spacing w:val="10"/>
          <w:kern w:val="0"/>
          <w:sz w:val="24"/>
          <w:szCs w:val="24"/>
          <w:lang w:val="zh-CN"/>
        </w:rPr>
        <w:t>、紧扣主题展开写作，无必要或无关紧要的东西不写。</w:t>
      </w:r>
    </w:p>
    <w:p w:rsidR="002B519F" w:rsidRPr="002B519F" w:rsidRDefault="002B519F" w:rsidP="002B519F">
      <w:pPr>
        <w:autoSpaceDE w:val="0"/>
        <w:autoSpaceDN w:val="0"/>
        <w:adjustRightInd w:val="0"/>
        <w:spacing w:line="440" w:lineRule="exact"/>
        <w:ind w:firstLine="468"/>
        <w:jc w:val="left"/>
        <w:rPr>
          <w:spacing w:val="10"/>
          <w:kern w:val="0"/>
          <w:sz w:val="24"/>
          <w:szCs w:val="24"/>
        </w:rPr>
      </w:pPr>
      <w:r w:rsidRPr="002B519F">
        <w:rPr>
          <w:rFonts w:hint="eastAsia"/>
          <w:spacing w:val="10"/>
          <w:kern w:val="0"/>
          <w:sz w:val="24"/>
          <w:szCs w:val="24"/>
        </w:rPr>
        <w:t>5</w:t>
      </w:r>
      <w:r w:rsidRPr="002B519F">
        <w:rPr>
          <w:rFonts w:cs="宋体" w:hint="eastAsia"/>
          <w:spacing w:val="10"/>
          <w:kern w:val="0"/>
          <w:sz w:val="24"/>
          <w:szCs w:val="24"/>
          <w:lang w:val="zh-CN"/>
        </w:rPr>
        <w:t>、要严格按继续教育学院规定的规范写作论文。①内容齐全：如中英文摘要、关键词、目录、前言、正文、结论、参考文献、致谢等；②页面设置符合规范；③章节设计符合规范；④字体设置符合规范；⑤图表设计符合规范。</w:t>
      </w:r>
    </w:p>
    <w:p w:rsidR="002B519F" w:rsidRPr="002B519F" w:rsidRDefault="002B519F" w:rsidP="002B519F">
      <w:pPr>
        <w:autoSpaceDE w:val="0"/>
        <w:autoSpaceDN w:val="0"/>
        <w:adjustRightInd w:val="0"/>
        <w:spacing w:line="440" w:lineRule="exact"/>
        <w:jc w:val="center"/>
        <w:rPr>
          <w:rFonts w:cs="宋体"/>
          <w:b/>
          <w:bCs/>
          <w:spacing w:val="10"/>
          <w:kern w:val="0"/>
          <w:sz w:val="24"/>
          <w:szCs w:val="24"/>
          <w:lang w:val="zh-CN"/>
        </w:rPr>
      </w:pPr>
      <w:r w:rsidRPr="002B519F">
        <w:rPr>
          <w:rFonts w:cs="宋体" w:hint="eastAsia"/>
          <w:b/>
          <w:bCs/>
          <w:spacing w:val="10"/>
          <w:kern w:val="0"/>
          <w:sz w:val="24"/>
          <w:szCs w:val="24"/>
          <w:lang w:val="zh-CN"/>
        </w:rPr>
        <w:t>二、理论性论文具体要求</w:t>
      </w:r>
    </w:p>
    <w:p w:rsidR="002B519F" w:rsidRPr="002B519F" w:rsidRDefault="002B519F" w:rsidP="002B519F">
      <w:pPr>
        <w:autoSpaceDE w:val="0"/>
        <w:autoSpaceDN w:val="0"/>
        <w:adjustRightInd w:val="0"/>
        <w:spacing w:line="440" w:lineRule="exact"/>
        <w:jc w:val="left"/>
        <w:rPr>
          <w:spacing w:val="10"/>
          <w:kern w:val="0"/>
          <w:sz w:val="24"/>
          <w:szCs w:val="24"/>
        </w:rPr>
      </w:pPr>
      <w:r w:rsidRPr="002B519F">
        <w:rPr>
          <w:rFonts w:hint="eastAsia"/>
          <w:spacing w:val="10"/>
          <w:kern w:val="0"/>
          <w:sz w:val="24"/>
          <w:szCs w:val="24"/>
        </w:rPr>
        <w:t xml:space="preserve">    </w:t>
      </w:r>
      <w:r w:rsidRPr="002B519F">
        <w:rPr>
          <w:rFonts w:cs="宋体" w:hint="eastAsia"/>
          <w:spacing w:val="10"/>
          <w:kern w:val="0"/>
          <w:sz w:val="24"/>
          <w:szCs w:val="24"/>
          <w:lang w:val="zh-CN"/>
        </w:rPr>
        <w:t>原则上不鼓励写纯理论性的论文。如选择了写该类论文，要注意：</w:t>
      </w:r>
    </w:p>
    <w:p w:rsidR="002B519F" w:rsidRPr="002B519F" w:rsidRDefault="002B519F" w:rsidP="002B519F">
      <w:pPr>
        <w:autoSpaceDE w:val="0"/>
        <w:autoSpaceDN w:val="0"/>
        <w:adjustRightInd w:val="0"/>
        <w:spacing w:line="440" w:lineRule="exact"/>
        <w:jc w:val="left"/>
        <w:rPr>
          <w:spacing w:val="10"/>
          <w:kern w:val="0"/>
          <w:sz w:val="24"/>
          <w:szCs w:val="24"/>
        </w:rPr>
      </w:pPr>
      <w:r w:rsidRPr="002B519F">
        <w:rPr>
          <w:rFonts w:hint="eastAsia"/>
          <w:spacing w:val="10"/>
          <w:kern w:val="0"/>
          <w:sz w:val="24"/>
          <w:szCs w:val="24"/>
        </w:rPr>
        <w:t xml:space="preserve">    1</w:t>
      </w:r>
      <w:r w:rsidRPr="002B519F">
        <w:rPr>
          <w:rFonts w:cs="宋体" w:hint="eastAsia"/>
          <w:spacing w:val="10"/>
          <w:kern w:val="0"/>
          <w:sz w:val="24"/>
          <w:szCs w:val="24"/>
          <w:lang w:val="zh-CN"/>
        </w:rPr>
        <w:t>、要有自己鲜明的观点，不能人云亦云。</w:t>
      </w:r>
    </w:p>
    <w:p w:rsidR="002B519F" w:rsidRPr="002B519F" w:rsidRDefault="002B519F" w:rsidP="002B519F">
      <w:pPr>
        <w:autoSpaceDE w:val="0"/>
        <w:autoSpaceDN w:val="0"/>
        <w:adjustRightInd w:val="0"/>
        <w:spacing w:line="440" w:lineRule="exact"/>
        <w:ind w:firstLine="468"/>
        <w:jc w:val="left"/>
        <w:rPr>
          <w:spacing w:val="10"/>
          <w:kern w:val="0"/>
          <w:sz w:val="24"/>
          <w:szCs w:val="24"/>
        </w:rPr>
      </w:pPr>
      <w:r w:rsidRPr="002B519F">
        <w:rPr>
          <w:rFonts w:hint="eastAsia"/>
          <w:spacing w:val="10"/>
          <w:kern w:val="0"/>
          <w:sz w:val="24"/>
          <w:szCs w:val="24"/>
        </w:rPr>
        <w:t>2</w:t>
      </w:r>
      <w:r w:rsidRPr="002B519F">
        <w:rPr>
          <w:rFonts w:cs="宋体" w:hint="eastAsia"/>
          <w:spacing w:val="10"/>
          <w:kern w:val="0"/>
          <w:sz w:val="24"/>
          <w:szCs w:val="24"/>
          <w:lang w:val="zh-CN"/>
        </w:rPr>
        <w:t>、要有自己的创新性工作，如XX一理论的修正、XX一方法的改进、XX些学术观点的系统整合、XX些新事物或新现象的解析等。</w:t>
      </w:r>
    </w:p>
    <w:p w:rsidR="002B519F" w:rsidRPr="002B519F" w:rsidRDefault="002B519F" w:rsidP="002B519F">
      <w:pPr>
        <w:autoSpaceDE w:val="0"/>
        <w:autoSpaceDN w:val="0"/>
        <w:adjustRightInd w:val="0"/>
        <w:spacing w:line="440" w:lineRule="exact"/>
        <w:jc w:val="left"/>
        <w:rPr>
          <w:spacing w:val="10"/>
          <w:kern w:val="0"/>
          <w:sz w:val="24"/>
          <w:szCs w:val="24"/>
        </w:rPr>
      </w:pPr>
      <w:r w:rsidRPr="002B519F">
        <w:rPr>
          <w:rFonts w:hint="eastAsia"/>
          <w:spacing w:val="10"/>
          <w:kern w:val="0"/>
          <w:sz w:val="24"/>
          <w:szCs w:val="24"/>
        </w:rPr>
        <w:t xml:space="preserve">    3</w:t>
      </w:r>
      <w:r w:rsidRPr="002B519F">
        <w:rPr>
          <w:rFonts w:cs="宋体" w:hint="eastAsia"/>
          <w:spacing w:val="10"/>
          <w:kern w:val="0"/>
          <w:sz w:val="24"/>
          <w:szCs w:val="24"/>
          <w:lang w:val="zh-CN"/>
        </w:rPr>
        <w:t>、一般应有案例分析，以支持自己的观点。</w:t>
      </w:r>
    </w:p>
    <w:p w:rsidR="002B519F" w:rsidRPr="002B519F" w:rsidRDefault="002B519F" w:rsidP="002B519F">
      <w:pPr>
        <w:autoSpaceDE w:val="0"/>
        <w:autoSpaceDN w:val="0"/>
        <w:adjustRightInd w:val="0"/>
        <w:spacing w:line="440" w:lineRule="exact"/>
        <w:jc w:val="center"/>
        <w:rPr>
          <w:rFonts w:cs="宋体"/>
          <w:b/>
          <w:bCs/>
          <w:spacing w:val="10"/>
          <w:kern w:val="0"/>
          <w:sz w:val="24"/>
          <w:szCs w:val="24"/>
          <w:lang w:val="zh-CN"/>
        </w:rPr>
      </w:pPr>
      <w:r w:rsidRPr="002B519F">
        <w:rPr>
          <w:rFonts w:cs="宋体" w:hint="eastAsia"/>
          <w:b/>
          <w:bCs/>
          <w:spacing w:val="10"/>
          <w:kern w:val="0"/>
          <w:sz w:val="24"/>
          <w:szCs w:val="24"/>
          <w:lang w:val="zh-CN"/>
        </w:rPr>
        <w:t>三、应用性论文具体要求</w:t>
      </w:r>
    </w:p>
    <w:p w:rsidR="002B519F" w:rsidRPr="002B519F" w:rsidRDefault="002B519F" w:rsidP="002B519F">
      <w:pPr>
        <w:autoSpaceDE w:val="0"/>
        <w:autoSpaceDN w:val="0"/>
        <w:adjustRightInd w:val="0"/>
        <w:spacing w:line="440" w:lineRule="exact"/>
        <w:jc w:val="left"/>
        <w:rPr>
          <w:spacing w:val="10"/>
          <w:kern w:val="0"/>
          <w:sz w:val="24"/>
          <w:szCs w:val="24"/>
        </w:rPr>
      </w:pPr>
      <w:r w:rsidRPr="002B519F">
        <w:rPr>
          <w:rFonts w:hint="eastAsia"/>
          <w:spacing w:val="10"/>
          <w:kern w:val="0"/>
          <w:sz w:val="24"/>
          <w:szCs w:val="24"/>
        </w:rPr>
        <w:t xml:space="preserve">    </w:t>
      </w:r>
      <w:r w:rsidRPr="002B519F">
        <w:rPr>
          <w:rFonts w:cs="宋体" w:hint="eastAsia"/>
          <w:spacing w:val="10"/>
          <w:kern w:val="0"/>
          <w:sz w:val="24"/>
          <w:szCs w:val="24"/>
          <w:lang w:val="zh-CN"/>
        </w:rPr>
        <w:t>鼓励写作该类论文，要注意：</w:t>
      </w:r>
    </w:p>
    <w:p w:rsidR="002B519F" w:rsidRPr="002B519F" w:rsidRDefault="002B519F" w:rsidP="002B519F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="828" w:hanging="360"/>
        <w:jc w:val="left"/>
        <w:rPr>
          <w:spacing w:val="10"/>
          <w:kern w:val="0"/>
          <w:sz w:val="24"/>
          <w:szCs w:val="24"/>
        </w:rPr>
      </w:pPr>
      <w:r w:rsidRPr="002B519F">
        <w:rPr>
          <w:rFonts w:cs="宋体" w:hint="eastAsia"/>
          <w:spacing w:val="10"/>
          <w:kern w:val="0"/>
          <w:sz w:val="24"/>
          <w:szCs w:val="24"/>
          <w:lang w:val="zh-CN"/>
        </w:rPr>
        <w:t>能应用自己所掌握的管理知识、基本理论与方法，针对XX一具体现象或问题展开分析研究。</w:t>
      </w:r>
    </w:p>
    <w:p w:rsidR="002B519F" w:rsidRPr="002B519F" w:rsidRDefault="002B519F" w:rsidP="002B519F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="828" w:hanging="360"/>
        <w:jc w:val="left"/>
        <w:rPr>
          <w:rFonts w:cs="宋体"/>
          <w:spacing w:val="10"/>
          <w:kern w:val="0"/>
          <w:sz w:val="24"/>
          <w:szCs w:val="24"/>
          <w:lang w:val="zh-CN"/>
        </w:rPr>
      </w:pPr>
      <w:r w:rsidRPr="002B519F">
        <w:rPr>
          <w:rFonts w:cs="宋体" w:hint="eastAsia"/>
          <w:spacing w:val="10"/>
          <w:kern w:val="0"/>
          <w:sz w:val="24"/>
          <w:szCs w:val="24"/>
          <w:lang w:val="zh-CN"/>
        </w:rPr>
        <w:t>研究的问题具有比较强的针对性，提倡“小题大做”，而不是“大题小做”。</w:t>
      </w:r>
    </w:p>
    <w:p w:rsidR="002B519F" w:rsidRPr="002B519F" w:rsidRDefault="002B519F" w:rsidP="002B519F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="828" w:hanging="360"/>
        <w:jc w:val="left"/>
        <w:rPr>
          <w:spacing w:val="10"/>
          <w:kern w:val="0"/>
          <w:sz w:val="24"/>
          <w:szCs w:val="24"/>
        </w:rPr>
      </w:pPr>
      <w:r w:rsidRPr="002B519F">
        <w:rPr>
          <w:rFonts w:cs="宋体" w:hint="eastAsia"/>
          <w:spacing w:val="10"/>
          <w:kern w:val="0"/>
          <w:sz w:val="24"/>
          <w:szCs w:val="24"/>
          <w:lang w:val="zh-CN"/>
        </w:rPr>
        <w:t>分析问题多以事实说话，建议多采用数据、统计图表展示事实现状、存在的问题，展示分析的过程及分析结果。</w:t>
      </w:r>
    </w:p>
    <w:p w:rsidR="002B519F" w:rsidRPr="002B519F" w:rsidRDefault="002B519F" w:rsidP="002B519F">
      <w:pPr>
        <w:autoSpaceDE w:val="0"/>
        <w:autoSpaceDN w:val="0"/>
        <w:adjustRightInd w:val="0"/>
        <w:spacing w:line="440" w:lineRule="exact"/>
        <w:rPr>
          <w:rFonts w:cs="Calibri"/>
          <w:spacing w:val="10"/>
          <w:kern w:val="0"/>
          <w:sz w:val="24"/>
          <w:szCs w:val="24"/>
        </w:rPr>
      </w:pPr>
      <w:r w:rsidRPr="002B519F">
        <w:rPr>
          <w:rFonts w:hint="eastAsia"/>
          <w:spacing w:val="10"/>
          <w:kern w:val="0"/>
          <w:sz w:val="24"/>
          <w:szCs w:val="24"/>
        </w:rPr>
        <w:t xml:space="preserve">    4</w:t>
      </w:r>
      <w:r w:rsidRPr="002B519F">
        <w:rPr>
          <w:rFonts w:cs="宋体" w:hint="eastAsia"/>
          <w:spacing w:val="10"/>
          <w:kern w:val="0"/>
          <w:sz w:val="24"/>
          <w:szCs w:val="24"/>
          <w:lang w:val="zh-CN"/>
        </w:rPr>
        <w:t>、要明确提出解决问题的方法、方案、措施或对策等。</w:t>
      </w:r>
    </w:p>
    <w:p w:rsidR="002B519F" w:rsidRDefault="002B519F" w:rsidP="002B519F"/>
    <w:p w:rsidR="0036575A" w:rsidRPr="00E83FD0" w:rsidRDefault="0036575A" w:rsidP="0036575A">
      <w:pPr>
        <w:autoSpaceDE w:val="0"/>
        <w:autoSpaceDN w:val="0"/>
        <w:adjustRightInd w:val="0"/>
        <w:spacing w:line="440" w:lineRule="exact"/>
        <w:jc w:val="center"/>
        <w:rPr>
          <w:rFonts w:cs="黑体"/>
          <w:b/>
          <w:bCs/>
          <w:spacing w:val="10"/>
          <w:kern w:val="0"/>
          <w:sz w:val="32"/>
          <w:szCs w:val="32"/>
          <w:lang w:val="zh-CN"/>
        </w:rPr>
      </w:pPr>
      <w:r w:rsidRPr="00E83FD0">
        <w:rPr>
          <w:rFonts w:cs="黑体" w:hint="eastAsia"/>
          <w:b/>
          <w:bCs/>
          <w:spacing w:val="10"/>
          <w:kern w:val="0"/>
          <w:sz w:val="32"/>
          <w:szCs w:val="32"/>
          <w:lang w:val="zh-CN"/>
        </w:rPr>
        <w:lastRenderedPageBreak/>
        <w:t>北京理工大学继续教育学院暨现代远程教育学院</w:t>
      </w:r>
    </w:p>
    <w:p w:rsidR="002B519F" w:rsidRDefault="0036575A" w:rsidP="0036575A">
      <w:pPr>
        <w:jc w:val="center"/>
      </w:pPr>
      <w:r>
        <w:rPr>
          <w:rFonts w:cs="黑体" w:hint="eastAsia"/>
          <w:b/>
          <w:bCs/>
          <w:spacing w:val="10"/>
          <w:kern w:val="0"/>
          <w:sz w:val="32"/>
          <w:szCs w:val="32"/>
          <w:lang w:val="zh-CN"/>
        </w:rPr>
        <w:t>电子商务</w:t>
      </w:r>
      <w:r w:rsidRPr="00E83FD0">
        <w:rPr>
          <w:rFonts w:cs="黑体" w:hint="eastAsia"/>
          <w:b/>
          <w:bCs/>
          <w:spacing w:val="10"/>
          <w:kern w:val="0"/>
          <w:sz w:val="32"/>
          <w:szCs w:val="32"/>
          <w:lang w:val="zh-CN"/>
        </w:rPr>
        <w:t>专业毕业设计论文参考题目</w:t>
      </w:r>
    </w:p>
    <w:p w:rsidR="002B519F" w:rsidRPr="002B519F" w:rsidRDefault="002B519F" w:rsidP="0036575A">
      <w:pPr>
        <w:spacing w:line="348" w:lineRule="exact"/>
        <w:jc w:val="center"/>
        <w:rPr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705"/>
      </w:tblGrid>
      <w:tr w:rsidR="00D737BD" w:rsidRPr="00B32DCF" w:rsidTr="00B32DCF">
        <w:trPr>
          <w:trHeight w:val="567"/>
        </w:trPr>
        <w:tc>
          <w:tcPr>
            <w:tcW w:w="817" w:type="dxa"/>
            <w:vAlign w:val="center"/>
          </w:tcPr>
          <w:p w:rsidR="00D737BD" w:rsidRPr="00BE475E" w:rsidRDefault="00D737BD" w:rsidP="00D737BD">
            <w:pPr>
              <w:spacing w:line="348" w:lineRule="exact"/>
              <w:jc w:val="center"/>
              <w:rPr>
                <w:b/>
                <w:sz w:val="24"/>
                <w:szCs w:val="24"/>
              </w:rPr>
            </w:pPr>
            <w:r w:rsidRPr="00BE475E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705" w:type="dxa"/>
            <w:vAlign w:val="center"/>
          </w:tcPr>
          <w:p w:rsidR="00D737BD" w:rsidRPr="00BE475E" w:rsidRDefault="00D737BD" w:rsidP="00D737BD">
            <w:pPr>
              <w:spacing w:line="348" w:lineRule="exact"/>
              <w:jc w:val="center"/>
              <w:rPr>
                <w:b/>
                <w:sz w:val="24"/>
                <w:szCs w:val="24"/>
              </w:rPr>
            </w:pPr>
            <w:r w:rsidRPr="00BE475E">
              <w:rPr>
                <w:rFonts w:hint="eastAsia"/>
                <w:b/>
                <w:sz w:val="24"/>
                <w:szCs w:val="24"/>
              </w:rPr>
              <w:t>参考题目</w:t>
            </w:r>
          </w:p>
        </w:tc>
      </w:tr>
      <w:tr w:rsidR="00D737BD" w:rsidRPr="00B32DCF" w:rsidTr="00B32DCF">
        <w:trPr>
          <w:trHeight w:val="567"/>
        </w:trPr>
        <w:tc>
          <w:tcPr>
            <w:tcW w:w="817" w:type="dxa"/>
            <w:vAlign w:val="center"/>
          </w:tcPr>
          <w:p w:rsidR="00D737BD" w:rsidRPr="00B32DCF" w:rsidRDefault="00D737BD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705" w:type="dxa"/>
            <w:vAlign w:val="center"/>
          </w:tcPr>
          <w:p w:rsidR="00D737BD" w:rsidRPr="00B32DCF" w:rsidRDefault="00D737BD" w:rsidP="00D737BD">
            <w:pPr>
              <w:spacing w:line="348" w:lineRule="exact"/>
              <w:rPr>
                <w:sz w:val="24"/>
                <w:szCs w:val="24"/>
              </w:rPr>
            </w:pPr>
            <w:r w:rsidRPr="00B32DCF">
              <w:rPr>
                <w:sz w:val="24"/>
                <w:szCs w:val="24"/>
              </w:rPr>
              <w:t>O2O现存问题及解决策略研究——以京东商城为例（或天猫商城为例）</w:t>
            </w:r>
          </w:p>
        </w:tc>
      </w:tr>
      <w:tr w:rsidR="00D737BD" w:rsidRPr="00B32DCF" w:rsidTr="00B32DCF">
        <w:trPr>
          <w:trHeight w:val="567"/>
        </w:trPr>
        <w:tc>
          <w:tcPr>
            <w:tcW w:w="817" w:type="dxa"/>
            <w:vAlign w:val="center"/>
          </w:tcPr>
          <w:p w:rsidR="00D737BD" w:rsidRPr="00B32DCF" w:rsidRDefault="00D737BD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705" w:type="dxa"/>
            <w:vAlign w:val="center"/>
          </w:tcPr>
          <w:p w:rsidR="00D737BD" w:rsidRPr="00B32DCF" w:rsidRDefault="00D737BD" w:rsidP="00D737BD">
            <w:pPr>
              <w:spacing w:line="348" w:lineRule="exact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电子商务在农村精准扶贫中的应用研究</w:t>
            </w:r>
          </w:p>
        </w:tc>
      </w:tr>
      <w:tr w:rsidR="00D737BD" w:rsidRPr="00B32DCF" w:rsidTr="00B32DCF">
        <w:trPr>
          <w:trHeight w:val="567"/>
        </w:trPr>
        <w:tc>
          <w:tcPr>
            <w:tcW w:w="817" w:type="dxa"/>
            <w:vAlign w:val="center"/>
          </w:tcPr>
          <w:p w:rsidR="00D737BD" w:rsidRPr="00B32DCF" w:rsidRDefault="00D737BD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705" w:type="dxa"/>
            <w:vAlign w:val="center"/>
          </w:tcPr>
          <w:p w:rsidR="00D737BD" w:rsidRPr="00B32DCF" w:rsidRDefault="00D737BD" w:rsidP="00D737BD">
            <w:pPr>
              <w:spacing w:line="348" w:lineRule="exact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“双11”活动中商户与消费者心理特征分析</w:t>
            </w:r>
          </w:p>
        </w:tc>
      </w:tr>
      <w:tr w:rsidR="00D737BD" w:rsidRPr="00B32DCF" w:rsidTr="00B32DCF">
        <w:trPr>
          <w:trHeight w:val="567"/>
        </w:trPr>
        <w:tc>
          <w:tcPr>
            <w:tcW w:w="817" w:type="dxa"/>
            <w:vAlign w:val="center"/>
          </w:tcPr>
          <w:p w:rsidR="00D737BD" w:rsidRPr="00B32DCF" w:rsidRDefault="00D737BD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705" w:type="dxa"/>
            <w:vAlign w:val="center"/>
          </w:tcPr>
          <w:p w:rsidR="00D737BD" w:rsidRPr="00B32DCF" w:rsidRDefault="00D737BD" w:rsidP="00D737BD">
            <w:pPr>
              <w:spacing w:line="348" w:lineRule="exact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“朋友圈”微商的广告价值甄别</w:t>
            </w:r>
            <w:r w:rsidR="00557342" w:rsidRPr="00B32DCF">
              <w:rPr>
                <w:rFonts w:hint="eastAsia"/>
                <w:sz w:val="24"/>
                <w:szCs w:val="24"/>
              </w:rPr>
              <w:t>策略</w:t>
            </w:r>
            <w:r w:rsidRPr="00B32DCF">
              <w:rPr>
                <w:rFonts w:hint="eastAsia"/>
                <w:sz w:val="24"/>
                <w:szCs w:val="24"/>
              </w:rPr>
              <w:t>分析</w:t>
            </w:r>
          </w:p>
        </w:tc>
      </w:tr>
      <w:tr w:rsidR="00D737BD" w:rsidRPr="00B32DCF" w:rsidTr="00B32DCF">
        <w:trPr>
          <w:trHeight w:val="567"/>
        </w:trPr>
        <w:tc>
          <w:tcPr>
            <w:tcW w:w="817" w:type="dxa"/>
            <w:vAlign w:val="center"/>
          </w:tcPr>
          <w:p w:rsidR="00D737BD" w:rsidRPr="00B32DCF" w:rsidRDefault="00D737BD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705" w:type="dxa"/>
            <w:vAlign w:val="center"/>
          </w:tcPr>
          <w:p w:rsidR="00D737BD" w:rsidRPr="00B32DCF" w:rsidRDefault="00557342" w:rsidP="00D737BD">
            <w:pPr>
              <w:spacing w:line="348" w:lineRule="exact"/>
              <w:rPr>
                <w:sz w:val="24"/>
                <w:szCs w:val="24"/>
              </w:rPr>
            </w:pPr>
            <w:r w:rsidRPr="00B32DCF">
              <w:rPr>
                <w:sz w:val="24"/>
                <w:szCs w:val="24"/>
              </w:rPr>
              <w:t>旅游电子商务成熟度对在线旅游预订意向的影响——以</w:t>
            </w:r>
            <w:r w:rsidR="00401102">
              <w:rPr>
                <w:rFonts w:hint="eastAsia"/>
                <w:sz w:val="24"/>
                <w:szCs w:val="24"/>
              </w:rPr>
              <w:t>XX</w:t>
            </w:r>
            <w:r w:rsidRPr="00B32DCF">
              <w:rPr>
                <w:sz w:val="24"/>
                <w:szCs w:val="24"/>
              </w:rPr>
              <w:t>旅行网为例</w:t>
            </w:r>
          </w:p>
        </w:tc>
      </w:tr>
      <w:tr w:rsidR="00D737BD" w:rsidRPr="00B32DCF" w:rsidTr="00B32DCF">
        <w:trPr>
          <w:trHeight w:val="567"/>
        </w:trPr>
        <w:tc>
          <w:tcPr>
            <w:tcW w:w="817" w:type="dxa"/>
            <w:vAlign w:val="center"/>
          </w:tcPr>
          <w:p w:rsidR="00D737BD" w:rsidRPr="00B32DCF" w:rsidRDefault="00D737BD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705" w:type="dxa"/>
            <w:vAlign w:val="center"/>
          </w:tcPr>
          <w:p w:rsidR="00D737BD" w:rsidRPr="00B32DCF" w:rsidRDefault="00557342" w:rsidP="008158B5">
            <w:pPr>
              <w:spacing w:line="348" w:lineRule="exact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基于微信的社区化商品销售研究</w:t>
            </w:r>
          </w:p>
        </w:tc>
      </w:tr>
      <w:tr w:rsidR="00D737BD" w:rsidRPr="00B32DCF" w:rsidTr="00B32DCF">
        <w:trPr>
          <w:trHeight w:val="567"/>
        </w:trPr>
        <w:tc>
          <w:tcPr>
            <w:tcW w:w="817" w:type="dxa"/>
            <w:vAlign w:val="center"/>
          </w:tcPr>
          <w:p w:rsidR="00D737BD" w:rsidRPr="00B32DCF" w:rsidRDefault="00D737BD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705" w:type="dxa"/>
            <w:vAlign w:val="center"/>
          </w:tcPr>
          <w:p w:rsidR="00D737BD" w:rsidRPr="00B32DCF" w:rsidRDefault="00557342" w:rsidP="00D737BD">
            <w:pPr>
              <w:spacing w:line="348" w:lineRule="exact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智能推送技术在电子商务中的应用研究</w:t>
            </w:r>
          </w:p>
        </w:tc>
      </w:tr>
      <w:tr w:rsidR="00D737BD" w:rsidRPr="00B32DCF" w:rsidTr="00B32DCF">
        <w:trPr>
          <w:trHeight w:val="567"/>
        </w:trPr>
        <w:tc>
          <w:tcPr>
            <w:tcW w:w="817" w:type="dxa"/>
            <w:vAlign w:val="center"/>
          </w:tcPr>
          <w:p w:rsidR="00D737BD" w:rsidRPr="00B32DCF" w:rsidRDefault="00D737BD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705" w:type="dxa"/>
            <w:vAlign w:val="center"/>
          </w:tcPr>
          <w:p w:rsidR="00D737BD" w:rsidRPr="00B32DCF" w:rsidRDefault="00557342" w:rsidP="00D737BD">
            <w:pPr>
              <w:spacing w:line="348" w:lineRule="exact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京东“秒杀”对商品的购买影响研究</w:t>
            </w:r>
          </w:p>
        </w:tc>
      </w:tr>
      <w:tr w:rsidR="00D737BD" w:rsidRPr="00B32DCF" w:rsidTr="00B32DCF">
        <w:trPr>
          <w:trHeight w:val="567"/>
        </w:trPr>
        <w:tc>
          <w:tcPr>
            <w:tcW w:w="817" w:type="dxa"/>
            <w:vAlign w:val="center"/>
          </w:tcPr>
          <w:p w:rsidR="00D737BD" w:rsidRPr="00B32DCF" w:rsidRDefault="00D737BD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705" w:type="dxa"/>
            <w:vAlign w:val="center"/>
          </w:tcPr>
          <w:p w:rsidR="00D737BD" w:rsidRPr="00B32DCF" w:rsidRDefault="00557342" w:rsidP="00D737BD">
            <w:pPr>
              <w:spacing w:line="348" w:lineRule="exact"/>
              <w:rPr>
                <w:sz w:val="24"/>
                <w:szCs w:val="24"/>
              </w:rPr>
            </w:pPr>
            <w:r w:rsidRPr="00B32DCF">
              <w:rPr>
                <w:sz w:val="24"/>
                <w:szCs w:val="24"/>
              </w:rPr>
              <w:t>Web环境下商品的个性化展示方法研究</w:t>
            </w:r>
          </w:p>
        </w:tc>
      </w:tr>
      <w:tr w:rsidR="00D737BD" w:rsidRPr="00B32DCF" w:rsidTr="00B32DCF">
        <w:trPr>
          <w:trHeight w:val="567"/>
        </w:trPr>
        <w:tc>
          <w:tcPr>
            <w:tcW w:w="817" w:type="dxa"/>
            <w:vAlign w:val="center"/>
          </w:tcPr>
          <w:p w:rsidR="00D737BD" w:rsidRPr="00B32DCF" w:rsidRDefault="00D737BD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1</w:t>
            </w:r>
            <w:r w:rsidRPr="00B32DCF">
              <w:rPr>
                <w:sz w:val="24"/>
                <w:szCs w:val="24"/>
              </w:rPr>
              <w:t>0</w:t>
            </w:r>
          </w:p>
        </w:tc>
        <w:tc>
          <w:tcPr>
            <w:tcW w:w="7705" w:type="dxa"/>
            <w:vAlign w:val="center"/>
          </w:tcPr>
          <w:p w:rsidR="00D737BD" w:rsidRPr="00B32DCF" w:rsidRDefault="00557342" w:rsidP="00D737BD">
            <w:pPr>
              <w:spacing w:line="348" w:lineRule="exact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网络订餐的商业模式探析——基于消费者心理需求的视角</w:t>
            </w:r>
          </w:p>
        </w:tc>
      </w:tr>
      <w:tr w:rsidR="00557342" w:rsidRPr="00B32DCF" w:rsidTr="00B32DCF">
        <w:trPr>
          <w:trHeight w:val="567"/>
        </w:trPr>
        <w:tc>
          <w:tcPr>
            <w:tcW w:w="817" w:type="dxa"/>
            <w:vAlign w:val="center"/>
          </w:tcPr>
          <w:p w:rsidR="00557342" w:rsidRPr="00B32DCF" w:rsidRDefault="00557342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1</w:t>
            </w:r>
            <w:r w:rsidRPr="00B32DCF"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  <w:vAlign w:val="center"/>
          </w:tcPr>
          <w:p w:rsidR="00557342" w:rsidRPr="00B32DCF" w:rsidRDefault="00557342" w:rsidP="00D737BD">
            <w:pPr>
              <w:spacing w:line="348" w:lineRule="exact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电子商务条件下的市场营销理念变革研究</w:t>
            </w:r>
          </w:p>
        </w:tc>
      </w:tr>
      <w:tr w:rsidR="00557342" w:rsidRPr="00B32DCF" w:rsidTr="00B32DCF">
        <w:trPr>
          <w:trHeight w:val="567"/>
        </w:trPr>
        <w:tc>
          <w:tcPr>
            <w:tcW w:w="817" w:type="dxa"/>
            <w:vAlign w:val="center"/>
          </w:tcPr>
          <w:p w:rsidR="00557342" w:rsidRPr="00B32DCF" w:rsidRDefault="00557342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1</w:t>
            </w:r>
            <w:r w:rsidRPr="00B32DCF"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vAlign w:val="center"/>
          </w:tcPr>
          <w:p w:rsidR="00557342" w:rsidRPr="00B32DCF" w:rsidRDefault="00AC5B0E" w:rsidP="00D737BD">
            <w:pPr>
              <w:spacing w:line="348" w:lineRule="exact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基于因子分析的</w:t>
            </w:r>
            <w:r w:rsidRPr="00B32DCF">
              <w:rPr>
                <w:sz w:val="24"/>
                <w:szCs w:val="24"/>
              </w:rPr>
              <w:t>B2C电子商务网站评价分析</w:t>
            </w:r>
          </w:p>
        </w:tc>
      </w:tr>
      <w:tr w:rsidR="00557342" w:rsidRPr="00B32DCF" w:rsidTr="00B32DCF">
        <w:trPr>
          <w:trHeight w:val="567"/>
        </w:trPr>
        <w:tc>
          <w:tcPr>
            <w:tcW w:w="817" w:type="dxa"/>
            <w:vAlign w:val="center"/>
          </w:tcPr>
          <w:p w:rsidR="00557342" w:rsidRPr="00B32DCF" w:rsidRDefault="00557342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1</w:t>
            </w:r>
            <w:r w:rsidRPr="00B32DCF"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vAlign w:val="center"/>
          </w:tcPr>
          <w:p w:rsidR="00557342" w:rsidRPr="00B32DCF" w:rsidRDefault="00AC5B0E" w:rsidP="00D737BD">
            <w:pPr>
              <w:spacing w:line="348" w:lineRule="exact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基于上海自贸区环境下的跨境电子商务直销平台分析</w:t>
            </w:r>
          </w:p>
        </w:tc>
      </w:tr>
      <w:tr w:rsidR="00557342" w:rsidRPr="00B32DCF" w:rsidTr="00B32DCF">
        <w:trPr>
          <w:trHeight w:val="567"/>
        </w:trPr>
        <w:tc>
          <w:tcPr>
            <w:tcW w:w="817" w:type="dxa"/>
            <w:vAlign w:val="center"/>
          </w:tcPr>
          <w:p w:rsidR="00557342" w:rsidRPr="00B32DCF" w:rsidRDefault="00557342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1</w:t>
            </w:r>
            <w:r w:rsidRPr="00B32DCF"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vAlign w:val="center"/>
          </w:tcPr>
          <w:p w:rsidR="00557342" w:rsidRPr="00B32DCF" w:rsidRDefault="00AC5B0E" w:rsidP="00D737BD">
            <w:pPr>
              <w:spacing w:line="348" w:lineRule="exact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数字音乐的用户体验研究</w:t>
            </w:r>
          </w:p>
        </w:tc>
      </w:tr>
      <w:tr w:rsidR="00557342" w:rsidRPr="00B32DCF" w:rsidTr="00B32DCF">
        <w:trPr>
          <w:trHeight w:val="567"/>
        </w:trPr>
        <w:tc>
          <w:tcPr>
            <w:tcW w:w="817" w:type="dxa"/>
            <w:vAlign w:val="center"/>
          </w:tcPr>
          <w:p w:rsidR="00557342" w:rsidRPr="00B32DCF" w:rsidRDefault="00557342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1</w:t>
            </w:r>
            <w:r w:rsidRPr="00B32DCF"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vAlign w:val="center"/>
          </w:tcPr>
          <w:p w:rsidR="00557342" w:rsidRPr="00B32DCF" w:rsidRDefault="00AC5B0E" w:rsidP="00D737BD">
            <w:pPr>
              <w:spacing w:line="348" w:lineRule="exact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手机游戏的盈利模式研究</w:t>
            </w:r>
          </w:p>
        </w:tc>
      </w:tr>
      <w:tr w:rsidR="00557342" w:rsidRPr="00B32DCF" w:rsidTr="00B32DCF">
        <w:trPr>
          <w:trHeight w:val="567"/>
        </w:trPr>
        <w:tc>
          <w:tcPr>
            <w:tcW w:w="817" w:type="dxa"/>
            <w:vAlign w:val="center"/>
          </w:tcPr>
          <w:p w:rsidR="00557342" w:rsidRPr="00B32DCF" w:rsidRDefault="00557342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1</w:t>
            </w:r>
            <w:r w:rsidRPr="00B32DCF"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vAlign w:val="center"/>
          </w:tcPr>
          <w:p w:rsidR="00557342" w:rsidRPr="00B32DCF" w:rsidRDefault="00AC5B0E" w:rsidP="00D737BD">
            <w:pPr>
              <w:spacing w:line="348" w:lineRule="exact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从唯品会看电商精准营销</w:t>
            </w:r>
          </w:p>
        </w:tc>
      </w:tr>
      <w:tr w:rsidR="00557342" w:rsidRPr="00B32DCF" w:rsidTr="00B32DCF">
        <w:trPr>
          <w:trHeight w:val="567"/>
        </w:trPr>
        <w:tc>
          <w:tcPr>
            <w:tcW w:w="817" w:type="dxa"/>
            <w:vAlign w:val="center"/>
          </w:tcPr>
          <w:p w:rsidR="00557342" w:rsidRPr="00B32DCF" w:rsidRDefault="00557342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1</w:t>
            </w:r>
            <w:r w:rsidRPr="00B32DCF">
              <w:rPr>
                <w:sz w:val="24"/>
                <w:szCs w:val="24"/>
              </w:rPr>
              <w:t>7</w:t>
            </w:r>
          </w:p>
        </w:tc>
        <w:tc>
          <w:tcPr>
            <w:tcW w:w="7705" w:type="dxa"/>
            <w:vAlign w:val="center"/>
          </w:tcPr>
          <w:p w:rsidR="00557342" w:rsidRPr="00B32DCF" w:rsidRDefault="00AC5B0E" w:rsidP="00D737BD">
            <w:pPr>
              <w:spacing w:line="348" w:lineRule="exact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网站商品价格离散度的实证研究——以手机产品为例</w:t>
            </w:r>
          </w:p>
        </w:tc>
      </w:tr>
      <w:tr w:rsidR="00557342" w:rsidRPr="00B32DCF" w:rsidTr="00B32DCF">
        <w:trPr>
          <w:trHeight w:val="567"/>
        </w:trPr>
        <w:tc>
          <w:tcPr>
            <w:tcW w:w="817" w:type="dxa"/>
            <w:vAlign w:val="center"/>
          </w:tcPr>
          <w:p w:rsidR="00557342" w:rsidRPr="00B32DCF" w:rsidRDefault="00557342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1</w:t>
            </w:r>
            <w:r w:rsidRPr="00B32DCF">
              <w:rPr>
                <w:sz w:val="24"/>
                <w:szCs w:val="24"/>
              </w:rPr>
              <w:t>8</w:t>
            </w:r>
          </w:p>
        </w:tc>
        <w:tc>
          <w:tcPr>
            <w:tcW w:w="7705" w:type="dxa"/>
            <w:vAlign w:val="center"/>
          </w:tcPr>
          <w:p w:rsidR="00557342" w:rsidRPr="00B32DCF" w:rsidRDefault="00AC5B0E" w:rsidP="00D737BD">
            <w:pPr>
              <w:spacing w:line="348" w:lineRule="exact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外卖订餐网站的盈利模式分析</w:t>
            </w:r>
          </w:p>
        </w:tc>
      </w:tr>
      <w:tr w:rsidR="00557342" w:rsidRPr="00B32DCF" w:rsidTr="00B32DCF">
        <w:trPr>
          <w:trHeight w:val="567"/>
        </w:trPr>
        <w:tc>
          <w:tcPr>
            <w:tcW w:w="817" w:type="dxa"/>
            <w:vAlign w:val="center"/>
          </w:tcPr>
          <w:p w:rsidR="00557342" w:rsidRPr="00B32DCF" w:rsidRDefault="00557342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1</w:t>
            </w:r>
            <w:r w:rsidRPr="00B32DCF">
              <w:rPr>
                <w:sz w:val="24"/>
                <w:szCs w:val="24"/>
              </w:rPr>
              <w:t>9</w:t>
            </w:r>
          </w:p>
        </w:tc>
        <w:tc>
          <w:tcPr>
            <w:tcW w:w="7705" w:type="dxa"/>
            <w:vAlign w:val="center"/>
          </w:tcPr>
          <w:p w:rsidR="00557342" w:rsidRPr="00B32DCF" w:rsidRDefault="00AC5B0E" w:rsidP="00D737BD">
            <w:pPr>
              <w:spacing w:line="348" w:lineRule="exact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基于因子分析的某类淘宝网店评价分析</w:t>
            </w:r>
          </w:p>
        </w:tc>
      </w:tr>
      <w:tr w:rsidR="00AC5B0E" w:rsidRPr="00B32DCF" w:rsidTr="00B32DCF">
        <w:trPr>
          <w:trHeight w:val="567"/>
        </w:trPr>
        <w:tc>
          <w:tcPr>
            <w:tcW w:w="817" w:type="dxa"/>
            <w:vAlign w:val="center"/>
          </w:tcPr>
          <w:p w:rsidR="00AC5B0E" w:rsidRPr="00B32DCF" w:rsidRDefault="00AC5B0E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2</w:t>
            </w:r>
            <w:r w:rsidRPr="00B32DCF">
              <w:rPr>
                <w:sz w:val="24"/>
                <w:szCs w:val="24"/>
              </w:rPr>
              <w:t>0</w:t>
            </w:r>
          </w:p>
        </w:tc>
        <w:tc>
          <w:tcPr>
            <w:tcW w:w="7705" w:type="dxa"/>
            <w:vAlign w:val="center"/>
          </w:tcPr>
          <w:p w:rsidR="00AC5B0E" w:rsidRPr="00B32DCF" w:rsidRDefault="00AC5B0E" w:rsidP="00D737BD">
            <w:pPr>
              <w:spacing w:line="348" w:lineRule="exact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即时通讯工具在网络营销中的应用分析</w:t>
            </w:r>
          </w:p>
        </w:tc>
      </w:tr>
      <w:tr w:rsidR="00AC5B0E" w:rsidRPr="00B32DCF" w:rsidTr="00B32DCF">
        <w:trPr>
          <w:trHeight w:val="567"/>
        </w:trPr>
        <w:tc>
          <w:tcPr>
            <w:tcW w:w="817" w:type="dxa"/>
            <w:vAlign w:val="center"/>
          </w:tcPr>
          <w:p w:rsidR="00AC5B0E" w:rsidRPr="00B32DCF" w:rsidRDefault="00AC5B0E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lastRenderedPageBreak/>
              <w:t>2</w:t>
            </w:r>
            <w:r w:rsidRPr="00B32DCF"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  <w:vAlign w:val="center"/>
          </w:tcPr>
          <w:p w:rsidR="00AC5B0E" w:rsidRPr="00B32DCF" w:rsidRDefault="00B32DCF" w:rsidP="00D737BD">
            <w:pPr>
              <w:spacing w:line="348" w:lineRule="exact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移动支付对大众消费心理的影响研究</w:t>
            </w:r>
          </w:p>
        </w:tc>
      </w:tr>
      <w:tr w:rsidR="00B32DCF" w:rsidRPr="00B32DCF" w:rsidTr="00B32DCF">
        <w:trPr>
          <w:trHeight w:val="567"/>
        </w:trPr>
        <w:tc>
          <w:tcPr>
            <w:tcW w:w="817" w:type="dxa"/>
            <w:vAlign w:val="center"/>
          </w:tcPr>
          <w:p w:rsidR="00B32DCF" w:rsidRPr="00B32DCF" w:rsidRDefault="00B32DCF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vAlign w:val="center"/>
          </w:tcPr>
          <w:p w:rsidR="00B32DCF" w:rsidRPr="00B32DCF" w:rsidRDefault="00B32DCF" w:rsidP="00D737BD">
            <w:pPr>
              <w:spacing w:line="348" w:lineRule="exact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电子商务对海淘价格的影响研究——以京东“全球购”为例</w:t>
            </w:r>
          </w:p>
        </w:tc>
      </w:tr>
      <w:tr w:rsidR="00B32DCF" w:rsidRPr="00B32DCF" w:rsidTr="00B32DCF">
        <w:trPr>
          <w:trHeight w:val="567"/>
        </w:trPr>
        <w:tc>
          <w:tcPr>
            <w:tcW w:w="817" w:type="dxa"/>
            <w:vAlign w:val="center"/>
          </w:tcPr>
          <w:p w:rsidR="00B32DCF" w:rsidRDefault="00B32DCF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vAlign w:val="center"/>
          </w:tcPr>
          <w:p w:rsidR="00B32DCF" w:rsidRPr="00B32DCF" w:rsidRDefault="00B32DCF" w:rsidP="00D737BD">
            <w:pPr>
              <w:spacing w:line="348" w:lineRule="exact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移动互联时代国内知名二手车平台商业模式比较</w:t>
            </w:r>
            <w:r w:rsidR="00BE475E">
              <w:rPr>
                <w:rFonts w:hint="eastAsia"/>
                <w:sz w:val="24"/>
                <w:szCs w:val="24"/>
              </w:rPr>
              <w:t>分析</w:t>
            </w:r>
          </w:p>
        </w:tc>
      </w:tr>
      <w:tr w:rsidR="00B32DCF" w:rsidRPr="00B32DCF" w:rsidTr="00B32DCF">
        <w:trPr>
          <w:trHeight w:val="567"/>
        </w:trPr>
        <w:tc>
          <w:tcPr>
            <w:tcW w:w="817" w:type="dxa"/>
            <w:vAlign w:val="center"/>
          </w:tcPr>
          <w:p w:rsidR="00B32DCF" w:rsidRDefault="00B32DCF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vAlign w:val="center"/>
          </w:tcPr>
          <w:p w:rsidR="00B32DCF" w:rsidRPr="00B32DCF" w:rsidRDefault="00B32DCF" w:rsidP="00D737BD">
            <w:pPr>
              <w:spacing w:line="348" w:lineRule="exact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电信运营商个性化信息服务体系构建研究</w:t>
            </w:r>
          </w:p>
        </w:tc>
      </w:tr>
      <w:tr w:rsidR="00B32DCF" w:rsidRPr="00B32DCF" w:rsidTr="00C223BA">
        <w:trPr>
          <w:trHeight w:val="875"/>
        </w:trPr>
        <w:tc>
          <w:tcPr>
            <w:tcW w:w="817" w:type="dxa"/>
            <w:vAlign w:val="center"/>
          </w:tcPr>
          <w:p w:rsidR="00B32DCF" w:rsidRDefault="00B32DCF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vAlign w:val="center"/>
          </w:tcPr>
          <w:p w:rsidR="00B32DCF" w:rsidRPr="00B32DCF" w:rsidRDefault="00B32DCF" w:rsidP="00D737BD">
            <w:pPr>
              <w:spacing w:line="348" w:lineRule="exact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我国个人网上银行服务质量评价研究</w:t>
            </w:r>
            <w:r w:rsidR="00C223BA">
              <w:rPr>
                <w:rFonts w:hint="eastAsia"/>
                <w:sz w:val="24"/>
                <w:szCs w:val="24"/>
              </w:rPr>
              <w:t>——</w:t>
            </w:r>
            <w:r w:rsidRPr="00B32DCF">
              <w:rPr>
                <w:sz w:val="24"/>
                <w:szCs w:val="24"/>
              </w:rPr>
              <w:t>基于</w:t>
            </w:r>
            <w:r w:rsidR="00C223BA">
              <w:rPr>
                <w:rFonts w:hint="eastAsia"/>
                <w:sz w:val="24"/>
                <w:szCs w:val="24"/>
              </w:rPr>
              <w:t>四</w:t>
            </w:r>
            <w:r w:rsidRPr="00B32DCF">
              <w:rPr>
                <w:sz w:val="24"/>
                <w:szCs w:val="24"/>
              </w:rPr>
              <w:t>家国有商业银行的比较分析</w:t>
            </w:r>
          </w:p>
        </w:tc>
      </w:tr>
      <w:tr w:rsidR="00B32DCF" w:rsidRPr="00B32DCF" w:rsidTr="00B32DCF">
        <w:trPr>
          <w:trHeight w:val="567"/>
        </w:trPr>
        <w:tc>
          <w:tcPr>
            <w:tcW w:w="817" w:type="dxa"/>
            <w:vAlign w:val="center"/>
          </w:tcPr>
          <w:p w:rsidR="00B32DCF" w:rsidRDefault="00B32DCF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vAlign w:val="center"/>
          </w:tcPr>
          <w:p w:rsidR="00B32DCF" w:rsidRPr="00B32DCF" w:rsidRDefault="00B32DCF" w:rsidP="00D737BD">
            <w:pPr>
              <w:spacing w:line="348" w:lineRule="exact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中国对“一带一路”沿线国家电子商务输出模式探析</w:t>
            </w:r>
          </w:p>
        </w:tc>
      </w:tr>
      <w:tr w:rsidR="00B32DCF" w:rsidRPr="00B32DCF" w:rsidTr="00C223BA">
        <w:trPr>
          <w:trHeight w:val="838"/>
        </w:trPr>
        <w:tc>
          <w:tcPr>
            <w:tcW w:w="817" w:type="dxa"/>
            <w:vAlign w:val="center"/>
          </w:tcPr>
          <w:p w:rsidR="00B32DCF" w:rsidRDefault="00B32DCF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705" w:type="dxa"/>
            <w:vAlign w:val="center"/>
          </w:tcPr>
          <w:p w:rsidR="00B32DCF" w:rsidRPr="00B32DCF" w:rsidRDefault="00B32DCF" w:rsidP="00D737BD">
            <w:pPr>
              <w:spacing w:line="348" w:lineRule="exact"/>
              <w:rPr>
                <w:sz w:val="24"/>
                <w:szCs w:val="24"/>
              </w:rPr>
            </w:pPr>
            <w:r w:rsidRPr="00B32DCF">
              <w:rPr>
                <w:sz w:val="24"/>
                <w:szCs w:val="24"/>
              </w:rPr>
              <w:t>C2C电子商务网站竞争力综合评价</w:t>
            </w:r>
            <w:r>
              <w:rPr>
                <w:rFonts w:hint="eastAsia"/>
                <w:sz w:val="24"/>
                <w:szCs w:val="24"/>
              </w:rPr>
              <w:t>研究</w:t>
            </w:r>
            <w:r w:rsidRPr="00B32DCF">
              <w:rPr>
                <w:sz w:val="24"/>
                <w:szCs w:val="24"/>
              </w:rPr>
              <w:t>——基于淘宝、京东网的比较</w:t>
            </w:r>
            <w:r>
              <w:rPr>
                <w:rFonts w:hint="eastAsia"/>
                <w:sz w:val="24"/>
                <w:szCs w:val="24"/>
              </w:rPr>
              <w:t>分析</w:t>
            </w:r>
          </w:p>
        </w:tc>
      </w:tr>
      <w:tr w:rsidR="00B32DCF" w:rsidRPr="00B32DCF" w:rsidTr="00B32DCF">
        <w:trPr>
          <w:trHeight w:val="567"/>
        </w:trPr>
        <w:tc>
          <w:tcPr>
            <w:tcW w:w="817" w:type="dxa"/>
            <w:vAlign w:val="center"/>
          </w:tcPr>
          <w:p w:rsidR="00B32DCF" w:rsidRDefault="00B32DCF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705" w:type="dxa"/>
            <w:vAlign w:val="center"/>
          </w:tcPr>
          <w:p w:rsidR="00B32DCF" w:rsidRPr="00B32DCF" w:rsidRDefault="00B32DCF" w:rsidP="00D737BD">
            <w:pPr>
              <w:spacing w:line="348" w:lineRule="exact"/>
              <w:rPr>
                <w:sz w:val="24"/>
                <w:szCs w:val="24"/>
              </w:rPr>
            </w:pPr>
            <w:r w:rsidRPr="00B32DCF">
              <w:rPr>
                <w:rFonts w:hint="eastAsia"/>
                <w:sz w:val="24"/>
                <w:szCs w:val="24"/>
              </w:rPr>
              <w:t>大数据时代电子商务用户个人信息安全问题与保护</w:t>
            </w:r>
            <w:r w:rsidR="00C223BA">
              <w:rPr>
                <w:rFonts w:hint="eastAsia"/>
                <w:sz w:val="24"/>
                <w:szCs w:val="24"/>
              </w:rPr>
              <w:t>研究</w:t>
            </w:r>
          </w:p>
        </w:tc>
      </w:tr>
      <w:tr w:rsidR="00B32DCF" w:rsidRPr="00B32DCF" w:rsidTr="00B32DCF">
        <w:trPr>
          <w:trHeight w:val="567"/>
        </w:trPr>
        <w:tc>
          <w:tcPr>
            <w:tcW w:w="817" w:type="dxa"/>
            <w:vAlign w:val="center"/>
          </w:tcPr>
          <w:p w:rsidR="00B32DCF" w:rsidRDefault="00B32DCF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705" w:type="dxa"/>
            <w:vAlign w:val="center"/>
          </w:tcPr>
          <w:p w:rsidR="00B32DCF" w:rsidRPr="00B32DCF" w:rsidRDefault="000D6C95" w:rsidP="00D737BD">
            <w:pPr>
              <w:spacing w:line="348" w:lineRule="exact"/>
              <w:rPr>
                <w:sz w:val="24"/>
                <w:szCs w:val="24"/>
              </w:rPr>
            </w:pPr>
            <w:r w:rsidRPr="000D6C95">
              <w:rPr>
                <w:rFonts w:hint="eastAsia"/>
                <w:sz w:val="24"/>
                <w:szCs w:val="24"/>
              </w:rPr>
              <w:t>“互联网</w:t>
            </w:r>
            <w:r w:rsidRPr="000D6C95">
              <w:rPr>
                <w:sz w:val="24"/>
                <w:szCs w:val="24"/>
              </w:rPr>
              <w:t>+”视角下的电子商务企业信用评价研究</w:t>
            </w:r>
          </w:p>
        </w:tc>
      </w:tr>
      <w:tr w:rsidR="000D6C95" w:rsidRPr="00B32DCF" w:rsidTr="00B32DCF">
        <w:trPr>
          <w:trHeight w:val="567"/>
        </w:trPr>
        <w:tc>
          <w:tcPr>
            <w:tcW w:w="817" w:type="dxa"/>
            <w:vAlign w:val="center"/>
          </w:tcPr>
          <w:p w:rsidR="000D6C95" w:rsidRDefault="000D6C95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705" w:type="dxa"/>
            <w:vAlign w:val="center"/>
          </w:tcPr>
          <w:p w:rsidR="000D6C95" w:rsidRPr="000D6C95" w:rsidRDefault="000D6C95" w:rsidP="00D737BD">
            <w:pPr>
              <w:spacing w:line="348" w:lineRule="exact"/>
              <w:rPr>
                <w:sz w:val="24"/>
                <w:szCs w:val="24"/>
              </w:rPr>
            </w:pPr>
            <w:r w:rsidRPr="000D6C95">
              <w:rPr>
                <w:rFonts w:hint="eastAsia"/>
                <w:sz w:val="24"/>
                <w:szCs w:val="24"/>
              </w:rPr>
              <w:t>乡村旅游电子商务发展与网络系统构建</w:t>
            </w:r>
          </w:p>
        </w:tc>
      </w:tr>
      <w:tr w:rsidR="000D6C95" w:rsidRPr="00B32DCF" w:rsidTr="00B32DCF">
        <w:trPr>
          <w:trHeight w:val="567"/>
        </w:trPr>
        <w:tc>
          <w:tcPr>
            <w:tcW w:w="817" w:type="dxa"/>
            <w:vAlign w:val="center"/>
          </w:tcPr>
          <w:p w:rsidR="000D6C95" w:rsidRDefault="000D6C95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  <w:vAlign w:val="center"/>
          </w:tcPr>
          <w:p w:rsidR="000D6C95" w:rsidRPr="000D6C95" w:rsidRDefault="000D6C95" w:rsidP="00D737BD">
            <w:pPr>
              <w:spacing w:line="348" w:lineRule="exact"/>
              <w:rPr>
                <w:sz w:val="24"/>
                <w:szCs w:val="24"/>
              </w:rPr>
            </w:pPr>
            <w:r w:rsidRPr="000D6C95">
              <w:rPr>
                <w:rFonts w:hint="eastAsia"/>
                <w:sz w:val="24"/>
                <w:szCs w:val="24"/>
              </w:rPr>
              <w:t>互联网金融对电子商务的支持与发展</w:t>
            </w:r>
          </w:p>
        </w:tc>
      </w:tr>
      <w:tr w:rsidR="000D6C95" w:rsidRPr="00B32DCF" w:rsidTr="00B32DCF">
        <w:trPr>
          <w:trHeight w:val="567"/>
        </w:trPr>
        <w:tc>
          <w:tcPr>
            <w:tcW w:w="817" w:type="dxa"/>
            <w:vAlign w:val="center"/>
          </w:tcPr>
          <w:p w:rsidR="000D6C95" w:rsidRDefault="000D6C95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vAlign w:val="center"/>
          </w:tcPr>
          <w:p w:rsidR="000D6C95" w:rsidRPr="000D6C95" w:rsidRDefault="000D6C95" w:rsidP="00D737BD">
            <w:pPr>
              <w:spacing w:line="348" w:lineRule="exact"/>
              <w:rPr>
                <w:sz w:val="24"/>
                <w:szCs w:val="24"/>
              </w:rPr>
            </w:pPr>
            <w:r w:rsidRPr="000D6C95">
              <w:rPr>
                <w:rFonts w:hint="eastAsia"/>
                <w:sz w:val="24"/>
                <w:szCs w:val="24"/>
              </w:rPr>
              <w:t>电子商务中的个性化推荐方法</w:t>
            </w:r>
            <w:r w:rsidR="00C223BA">
              <w:rPr>
                <w:rFonts w:hint="eastAsia"/>
                <w:sz w:val="24"/>
                <w:szCs w:val="24"/>
              </w:rPr>
              <w:t>研究</w:t>
            </w:r>
          </w:p>
        </w:tc>
      </w:tr>
      <w:tr w:rsidR="000D6C95" w:rsidRPr="00B32DCF" w:rsidTr="00B32DCF">
        <w:trPr>
          <w:trHeight w:val="567"/>
        </w:trPr>
        <w:tc>
          <w:tcPr>
            <w:tcW w:w="817" w:type="dxa"/>
            <w:vAlign w:val="center"/>
          </w:tcPr>
          <w:p w:rsidR="000D6C95" w:rsidRDefault="000D6C95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vAlign w:val="center"/>
          </w:tcPr>
          <w:p w:rsidR="000D6C95" w:rsidRPr="000D6C95" w:rsidRDefault="000D6C95" w:rsidP="00D737BD">
            <w:pPr>
              <w:spacing w:line="348" w:lineRule="exact"/>
              <w:rPr>
                <w:sz w:val="24"/>
                <w:szCs w:val="24"/>
              </w:rPr>
            </w:pPr>
            <w:r w:rsidRPr="000D6C95">
              <w:rPr>
                <w:rFonts w:hint="eastAsia"/>
                <w:sz w:val="24"/>
                <w:szCs w:val="24"/>
              </w:rPr>
              <w:t>基于电子商务的企业供应链管理研究</w:t>
            </w:r>
          </w:p>
        </w:tc>
      </w:tr>
      <w:tr w:rsidR="000D6C95" w:rsidRPr="00B32DCF" w:rsidTr="00B32DCF">
        <w:trPr>
          <w:trHeight w:val="567"/>
        </w:trPr>
        <w:tc>
          <w:tcPr>
            <w:tcW w:w="817" w:type="dxa"/>
            <w:vAlign w:val="center"/>
          </w:tcPr>
          <w:p w:rsidR="000D6C95" w:rsidRDefault="000D6C95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vAlign w:val="center"/>
          </w:tcPr>
          <w:p w:rsidR="000D6C95" w:rsidRPr="000D6C95" w:rsidRDefault="000D6C95" w:rsidP="00D737BD">
            <w:pPr>
              <w:spacing w:line="348" w:lineRule="exact"/>
              <w:rPr>
                <w:sz w:val="24"/>
                <w:szCs w:val="24"/>
              </w:rPr>
            </w:pPr>
            <w:r w:rsidRPr="000D6C95">
              <w:rPr>
                <w:rFonts w:hint="eastAsia"/>
                <w:sz w:val="24"/>
                <w:szCs w:val="24"/>
              </w:rPr>
              <w:t>精准扶贫中电子商务的应用研究——以某地为例</w:t>
            </w:r>
          </w:p>
        </w:tc>
      </w:tr>
      <w:tr w:rsidR="000D6C95" w:rsidRPr="00B32DCF" w:rsidTr="00B32DCF">
        <w:trPr>
          <w:trHeight w:val="567"/>
        </w:trPr>
        <w:tc>
          <w:tcPr>
            <w:tcW w:w="817" w:type="dxa"/>
            <w:vAlign w:val="center"/>
          </w:tcPr>
          <w:p w:rsidR="000D6C95" w:rsidRDefault="000D6C95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vAlign w:val="center"/>
          </w:tcPr>
          <w:p w:rsidR="000D6C95" w:rsidRPr="000D6C95" w:rsidRDefault="000D6C95" w:rsidP="00D737BD">
            <w:pPr>
              <w:spacing w:line="348" w:lineRule="exact"/>
              <w:rPr>
                <w:sz w:val="24"/>
                <w:szCs w:val="24"/>
              </w:rPr>
            </w:pPr>
            <w:r w:rsidRPr="000D6C95">
              <w:rPr>
                <w:rFonts w:hint="eastAsia"/>
                <w:sz w:val="24"/>
                <w:szCs w:val="24"/>
              </w:rPr>
              <w:t>上海自贸区现代物流与电子商务发展研究</w:t>
            </w:r>
          </w:p>
        </w:tc>
      </w:tr>
      <w:tr w:rsidR="000D6C95" w:rsidRPr="00B32DCF" w:rsidTr="00B32DCF">
        <w:trPr>
          <w:trHeight w:val="567"/>
        </w:trPr>
        <w:tc>
          <w:tcPr>
            <w:tcW w:w="817" w:type="dxa"/>
            <w:vAlign w:val="center"/>
          </w:tcPr>
          <w:p w:rsidR="000D6C95" w:rsidRDefault="000D6C95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vAlign w:val="center"/>
          </w:tcPr>
          <w:p w:rsidR="000D6C95" w:rsidRPr="000D6C95" w:rsidRDefault="00143D45" w:rsidP="00D737BD">
            <w:pPr>
              <w:spacing w:line="348" w:lineRule="exact"/>
              <w:rPr>
                <w:sz w:val="24"/>
                <w:szCs w:val="24"/>
              </w:rPr>
            </w:pPr>
            <w:r w:rsidRPr="00143D45">
              <w:rPr>
                <w:rFonts w:hint="eastAsia"/>
                <w:sz w:val="24"/>
                <w:szCs w:val="24"/>
              </w:rPr>
              <w:t>国内三大门户网站的现状分析和发展研究</w:t>
            </w:r>
          </w:p>
        </w:tc>
      </w:tr>
      <w:tr w:rsidR="00143D45" w:rsidRPr="00B32DCF" w:rsidTr="00B32DCF">
        <w:trPr>
          <w:trHeight w:val="567"/>
        </w:trPr>
        <w:tc>
          <w:tcPr>
            <w:tcW w:w="817" w:type="dxa"/>
            <w:vAlign w:val="center"/>
          </w:tcPr>
          <w:p w:rsidR="00143D45" w:rsidRDefault="00143D45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705" w:type="dxa"/>
            <w:vAlign w:val="center"/>
          </w:tcPr>
          <w:p w:rsidR="00143D45" w:rsidRPr="00143D45" w:rsidRDefault="00143D45" w:rsidP="00D737BD">
            <w:pPr>
              <w:spacing w:line="348" w:lineRule="exact"/>
              <w:rPr>
                <w:sz w:val="24"/>
                <w:szCs w:val="24"/>
              </w:rPr>
            </w:pPr>
            <w:r w:rsidRPr="00143D45">
              <w:rPr>
                <w:rFonts w:hint="eastAsia"/>
                <w:sz w:val="24"/>
                <w:szCs w:val="24"/>
              </w:rPr>
              <w:t>实体经济与虚拟经济的辩证关系探讨——基于电子商务的视角</w:t>
            </w:r>
          </w:p>
        </w:tc>
      </w:tr>
      <w:tr w:rsidR="00C223BA" w:rsidRPr="00B32DCF" w:rsidTr="00B32DCF">
        <w:trPr>
          <w:trHeight w:val="567"/>
        </w:trPr>
        <w:tc>
          <w:tcPr>
            <w:tcW w:w="817" w:type="dxa"/>
            <w:vAlign w:val="center"/>
          </w:tcPr>
          <w:p w:rsidR="00C223BA" w:rsidRDefault="00C223BA" w:rsidP="00C223BA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705" w:type="dxa"/>
            <w:vAlign w:val="center"/>
          </w:tcPr>
          <w:p w:rsidR="00C223BA" w:rsidRPr="00BA2EED" w:rsidRDefault="00C223BA" w:rsidP="00C223BA">
            <w:pPr>
              <w:spacing w:line="348" w:lineRule="exact"/>
              <w:rPr>
                <w:sz w:val="24"/>
                <w:szCs w:val="24"/>
              </w:rPr>
            </w:pPr>
            <w:r w:rsidRPr="00F4140A">
              <w:rPr>
                <w:rFonts w:hint="eastAsia"/>
                <w:sz w:val="24"/>
                <w:szCs w:val="24"/>
              </w:rPr>
              <w:t>基于</w:t>
            </w:r>
            <w:r w:rsidRPr="00F4140A">
              <w:rPr>
                <w:sz w:val="24"/>
                <w:szCs w:val="24"/>
              </w:rPr>
              <w:t>JSP/ASP的中小企业电子商务网站构建</w:t>
            </w:r>
          </w:p>
        </w:tc>
      </w:tr>
      <w:tr w:rsidR="00143D45" w:rsidRPr="00B32DCF" w:rsidTr="00B32DCF">
        <w:trPr>
          <w:trHeight w:val="567"/>
        </w:trPr>
        <w:tc>
          <w:tcPr>
            <w:tcW w:w="817" w:type="dxa"/>
            <w:vAlign w:val="center"/>
          </w:tcPr>
          <w:p w:rsidR="00143D45" w:rsidRDefault="00143D45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705" w:type="dxa"/>
            <w:vAlign w:val="center"/>
          </w:tcPr>
          <w:p w:rsidR="00143D45" w:rsidRPr="00143D45" w:rsidRDefault="00143D45" w:rsidP="00D737BD">
            <w:pPr>
              <w:spacing w:line="348" w:lineRule="exact"/>
              <w:rPr>
                <w:sz w:val="24"/>
                <w:szCs w:val="24"/>
              </w:rPr>
            </w:pPr>
            <w:r w:rsidRPr="00143D45">
              <w:rPr>
                <w:rFonts w:hint="eastAsia"/>
                <w:sz w:val="24"/>
                <w:szCs w:val="24"/>
              </w:rPr>
              <w:t>京东超市与天猫超市的经营模式比较分析</w:t>
            </w:r>
          </w:p>
        </w:tc>
      </w:tr>
      <w:tr w:rsidR="00143D45" w:rsidRPr="00B32DCF" w:rsidTr="00B32DCF">
        <w:trPr>
          <w:trHeight w:val="567"/>
        </w:trPr>
        <w:tc>
          <w:tcPr>
            <w:tcW w:w="817" w:type="dxa"/>
            <w:vAlign w:val="center"/>
          </w:tcPr>
          <w:p w:rsidR="00143D45" w:rsidRDefault="00143D45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705" w:type="dxa"/>
            <w:vAlign w:val="center"/>
          </w:tcPr>
          <w:p w:rsidR="00143D45" w:rsidRPr="00143D45" w:rsidRDefault="00143D45" w:rsidP="00D737BD">
            <w:pPr>
              <w:spacing w:line="348" w:lineRule="exact"/>
              <w:rPr>
                <w:sz w:val="24"/>
                <w:szCs w:val="24"/>
              </w:rPr>
            </w:pPr>
            <w:r w:rsidRPr="00143D45">
              <w:rPr>
                <w:rFonts w:hint="eastAsia"/>
                <w:sz w:val="24"/>
                <w:szCs w:val="24"/>
              </w:rPr>
              <w:t>基于微信的新型移动电子商务模式探究</w:t>
            </w:r>
          </w:p>
        </w:tc>
      </w:tr>
      <w:tr w:rsidR="00C223BA" w:rsidRPr="00B32DCF" w:rsidTr="00B32DCF">
        <w:trPr>
          <w:trHeight w:val="567"/>
        </w:trPr>
        <w:tc>
          <w:tcPr>
            <w:tcW w:w="817" w:type="dxa"/>
            <w:vAlign w:val="center"/>
          </w:tcPr>
          <w:p w:rsidR="00C223BA" w:rsidRDefault="00C223BA" w:rsidP="00C223BA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  <w:vAlign w:val="center"/>
          </w:tcPr>
          <w:p w:rsidR="00C223BA" w:rsidRPr="00F4140A" w:rsidRDefault="00C223BA" w:rsidP="00C223BA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移动互联时代二手房平台</w:t>
            </w:r>
            <w:r w:rsidRPr="00A33DDD">
              <w:rPr>
                <w:rFonts w:hint="eastAsia"/>
                <w:sz w:val="24"/>
                <w:szCs w:val="24"/>
              </w:rPr>
              <w:t>商业模式构建与研究</w:t>
            </w:r>
          </w:p>
        </w:tc>
      </w:tr>
      <w:tr w:rsidR="00143D45" w:rsidRPr="00B32DCF" w:rsidTr="00B32DCF">
        <w:trPr>
          <w:trHeight w:val="567"/>
        </w:trPr>
        <w:tc>
          <w:tcPr>
            <w:tcW w:w="817" w:type="dxa"/>
            <w:vAlign w:val="center"/>
          </w:tcPr>
          <w:p w:rsidR="00143D45" w:rsidRDefault="00143D45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vAlign w:val="center"/>
          </w:tcPr>
          <w:p w:rsidR="00143D45" w:rsidRPr="00143D45" w:rsidRDefault="00143D45" w:rsidP="00D737BD">
            <w:pPr>
              <w:spacing w:line="348" w:lineRule="exact"/>
              <w:rPr>
                <w:sz w:val="24"/>
                <w:szCs w:val="24"/>
              </w:rPr>
            </w:pPr>
            <w:r w:rsidRPr="00143D45">
              <w:rPr>
                <w:sz w:val="24"/>
                <w:szCs w:val="24"/>
              </w:rPr>
              <w:t>5G时代电子商务</w:t>
            </w:r>
            <w:r>
              <w:rPr>
                <w:rFonts w:hint="eastAsia"/>
                <w:sz w:val="24"/>
                <w:szCs w:val="24"/>
              </w:rPr>
              <w:t>的机遇与挑战分析</w:t>
            </w:r>
          </w:p>
        </w:tc>
      </w:tr>
      <w:tr w:rsidR="00143D45" w:rsidRPr="00B32DCF" w:rsidTr="00B32DCF">
        <w:trPr>
          <w:trHeight w:val="567"/>
        </w:trPr>
        <w:tc>
          <w:tcPr>
            <w:tcW w:w="817" w:type="dxa"/>
            <w:vAlign w:val="center"/>
          </w:tcPr>
          <w:p w:rsidR="00143D45" w:rsidRDefault="00143D45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vAlign w:val="center"/>
          </w:tcPr>
          <w:p w:rsidR="00143D45" w:rsidRPr="00143D45" w:rsidRDefault="00FB542A" w:rsidP="00D737BD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扶贫</w:t>
            </w:r>
            <w:r w:rsidRPr="00FB542A">
              <w:rPr>
                <w:rFonts w:hint="eastAsia"/>
                <w:sz w:val="24"/>
                <w:szCs w:val="24"/>
              </w:rPr>
              <w:t>农产品电子商务网站设计与问题思考</w:t>
            </w:r>
          </w:p>
        </w:tc>
      </w:tr>
      <w:tr w:rsidR="00FB542A" w:rsidRPr="00B32DCF" w:rsidTr="00B32DCF">
        <w:trPr>
          <w:trHeight w:val="567"/>
        </w:trPr>
        <w:tc>
          <w:tcPr>
            <w:tcW w:w="817" w:type="dxa"/>
            <w:vAlign w:val="center"/>
          </w:tcPr>
          <w:p w:rsidR="00FB542A" w:rsidRDefault="00FB542A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vAlign w:val="center"/>
          </w:tcPr>
          <w:p w:rsidR="00FB542A" w:rsidRDefault="00FB542A" w:rsidP="00D737BD">
            <w:pPr>
              <w:spacing w:line="348" w:lineRule="exact"/>
              <w:rPr>
                <w:sz w:val="24"/>
                <w:szCs w:val="24"/>
              </w:rPr>
            </w:pPr>
            <w:r w:rsidRPr="00FB542A">
              <w:rPr>
                <w:rFonts w:hint="eastAsia"/>
                <w:sz w:val="24"/>
                <w:szCs w:val="24"/>
              </w:rPr>
              <w:t>大数据技术在电子商务</w:t>
            </w:r>
            <w:r>
              <w:rPr>
                <w:rFonts w:hint="eastAsia"/>
                <w:sz w:val="24"/>
                <w:szCs w:val="24"/>
              </w:rPr>
              <w:t>B</w:t>
            </w:r>
            <w:r w:rsidRPr="00FB542A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C</w:t>
            </w:r>
            <w:r w:rsidRPr="00FB542A">
              <w:rPr>
                <w:sz w:val="24"/>
                <w:szCs w:val="24"/>
              </w:rPr>
              <w:t>模式中的应用研究</w:t>
            </w:r>
          </w:p>
        </w:tc>
      </w:tr>
      <w:tr w:rsidR="00FB542A" w:rsidRPr="00B32DCF" w:rsidTr="00B32DCF">
        <w:trPr>
          <w:trHeight w:val="567"/>
        </w:trPr>
        <w:tc>
          <w:tcPr>
            <w:tcW w:w="817" w:type="dxa"/>
            <w:vAlign w:val="center"/>
          </w:tcPr>
          <w:p w:rsidR="00FB542A" w:rsidRDefault="00FB542A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vAlign w:val="center"/>
          </w:tcPr>
          <w:p w:rsidR="00FB542A" w:rsidRPr="00FB542A" w:rsidRDefault="00FB542A" w:rsidP="00D737BD">
            <w:pPr>
              <w:spacing w:line="348" w:lineRule="exact"/>
              <w:rPr>
                <w:sz w:val="24"/>
                <w:szCs w:val="24"/>
              </w:rPr>
            </w:pPr>
            <w:r w:rsidRPr="00FB542A">
              <w:rPr>
                <w:rFonts w:hint="eastAsia"/>
                <w:sz w:val="24"/>
                <w:szCs w:val="24"/>
              </w:rPr>
              <w:t>生鲜电子商务模式典型实例分析</w:t>
            </w:r>
          </w:p>
        </w:tc>
      </w:tr>
      <w:tr w:rsidR="00FB542A" w:rsidRPr="00B32DCF" w:rsidTr="00B32DCF">
        <w:trPr>
          <w:trHeight w:val="567"/>
        </w:trPr>
        <w:tc>
          <w:tcPr>
            <w:tcW w:w="817" w:type="dxa"/>
            <w:vAlign w:val="center"/>
          </w:tcPr>
          <w:p w:rsidR="00FB542A" w:rsidRDefault="00FB542A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vAlign w:val="center"/>
          </w:tcPr>
          <w:p w:rsidR="00FB542A" w:rsidRPr="00FB542A" w:rsidRDefault="00FB542A" w:rsidP="00D737BD">
            <w:pPr>
              <w:spacing w:line="348" w:lineRule="exact"/>
              <w:rPr>
                <w:sz w:val="24"/>
                <w:szCs w:val="24"/>
              </w:rPr>
            </w:pPr>
            <w:r w:rsidRPr="00FB542A">
              <w:rPr>
                <w:rFonts w:hint="eastAsia"/>
                <w:sz w:val="24"/>
                <w:szCs w:val="24"/>
              </w:rPr>
              <w:t>亚马逊电子商务营销模式的成功要素研究</w:t>
            </w:r>
          </w:p>
        </w:tc>
      </w:tr>
      <w:tr w:rsidR="00FB542A" w:rsidRPr="00B32DCF" w:rsidTr="00B32DCF">
        <w:trPr>
          <w:trHeight w:val="567"/>
        </w:trPr>
        <w:tc>
          <w:tcPr>
            <w:tcW w:w="817" w:type="dxa"/>
            <w:vAlign w:val="center"/>
          </w:tcPr>
          <w:p w:rsidR="00FB542A" w:rsidRDefault="00FB542A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705" w:type="dxa"/>
            <w:vAlign w:val="center"/>
          </w:tcPr>
          <w:p w:rsidR="00FB542A" w:rsidRPr="00FB542A" w:rsidRDefault="00FB542A" w:rsidP="00D737BD">
            <w:pPr>
              <w:spacing w:line="348" w:lineRule="exact"/>
              <w:rPr>
                <w:sz w:val="24"/>
                <w:szCs w:val="24"/>
              </w:rPr>
            </w:pPr>
            <w:r w:rsidRPr="00FB542A">
              <w:rPr>
                <w:rFonts w:hint="eastAsia"/>
                <w:sz w:val="24"/>
                <w:szCs w:val="24"/>
              </w:rPr>
              <w:t>携程</w:t>
            </w:r>
            <w:r w:rsidR="00401102">
              <w:rPr>
                <w:rFonts w:hint="eastAsia"/>
                <w:sz w:val="24"/>
                <w:szCs w:val="24"/>
              </w:rPr>
              <w:t>网</w:t>
            </w:r>
            <w:r w:rsidRPr="00FB542A">
              <w:rPr>
                <w:rFonts w:hint="eastAsia"/>
                <w:sz w:val="24"/>
                <w:szCs w:val="24"/>
              </w:rPr>
              <w:t>电子商务模式组成要素分析</w:t>
            </w:r>
          </w:p>
        </w:tc>
      </w:tr>
      <w:tr w:rsidR="00FB542A" w:rsidRPr="00B32DCF" w:rsidTr="00B32DCF">
        <w:trPr>
          <w:trHeight w:val="567"/>
        </w:trPr>
        <w:tc>
          <w:tcPr>
            <w:tcW w:w="817" w:type="dxa"/>
            <w:vAlign w:val="center"/>
          </w:tcPr>
          <w:p w:rsidR="00FB542A" w:rsidRDefault="00FB542A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705" w:type="dxa"/>
            <w:vAlign w:val="center"/>
          </w:tcPr>
          <w:p w:rsidR="00FB542A" w:rsidRPr="00FB542A" w:rsidRDefault="00881E4D" w:rsidP="00D737BD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Web数据挖掘技术在电子商务领域中的应用研究</w:t>
            </w:r>
          </w:p>
        </w:tc>
      </w:tr>
      <w:tr w:rsidR="00881E4D" w:rsidRPr="00B32DCF" w:rsidTr="00B32DCF">
        <w:trPr>
          <w:trHeight w:val="567"/>
        </w:trPr>
        <w:tc>
          <w:tcPr>
            <w:tcW w:w="817" w:type="dxa"/>
            <w:vAlign w:val="center"/>
          </w:tcPr>
          <w:p w:rsidR="00881E4D" w:rsidRDefault="00881E4D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705" w:type="dxa"/>
            <w:vAlign w:val="center"/>
          </w:tcPr>
          <w:p w:rsidR="00881E4D" w:rsidRDefault="00881E4D" w:rsidP="00D737BD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XX电子商务网站的设计与开发</w:t>
            </w:r>
          </w:p>
        </w:tc>
      </w:tr>
      <w:tr w:rsidR="00881E4D" w:rsidRPr="00B32DCF" w:rsidTr="00B32DCF">
        <w:trPr>
          <w:trHeight w:val="567"/>
        </w:trPr>
        <w:tc>
          <w:tcPr>
            <w:tcW w:w="817" w:type="dxa"/>
            <w:vAlign w:val="center"/>
          </w:tcPr>
          <w:p w:rsidR="00881E4D" w:rsidRDefault="00881E4D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705" w:type="dxa"/>
            <w:vAlign w:val="center"/>
          </w:tcPr>
          <w:p w:rsidR="00881E4D" w:rsidRDefault="00881E4D" w:rsidP="00D737BD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网上图书商城的设计与开发</w:t>
            </w:r>
          </w:p>
        </w:tc>
      </w:tr>
      <w:tr w:rsidR="00881E4D" w:rsidRPr="00B32DCF" w:rsidTr="00B32DCF">
        <w:trPr>
          <w:trHeight w:val="567"/>
        </w:trPr>
        <w:tc>
          <w:tcPr>
            <w:tcW w:w="817" w:type="dxa"/>
            <w:vAlign w:val="center"/>
          </w:tcPr>
          <w:p w:rsidR="00881E4D" w:rsidRDefault="00881E4D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  <w:vAlign w:val="center"/>
          </w:tcPr>
          <w:p w:rsidR="00881E4D" w:rsidRDefault="00881E4D" w:rsidP="00D737BD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网络虚拟货币在电子商务领域的应用研究</w:t>
            </w:r>
          </w:p>
        </w:tc>
      </w:tr>
      <w:tr w:rsidR="00C223BA" w:rsidRPr="00B32DCF" w:rsidTr="00B32DCF">
        <w:trPr>
          <w:trHeight w:val="567"/>
        </w:trPr>
        <w:tc>
          <w:tcPr>
            <w:tcW w:w="817" w:type="dxa"/>
            <w:vAlign w:val="center"/>
          </w:tcPr>
          <w:p w:rsidR="00C223BA" w:rsidRDefault="00C223BA" w:rsidP="00C223BA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vAlign w:val="center"/>
          </w:tcPr>
          <w:p w:rsidR="00C223BA" w:rsidRPr="00BF7BB6" w:rsidRDefault="00C223BA" w:rsidP="00C223BA">
            <w:pPr>
              <w:spacing w:line="348" w:lineRule="exact"/>
              <w:rPr>
                <w:sz w:val="24"/>
                <w:szCs w:val="24"/>
              </w:rPr>
            </w:pPr>
            <w:r w:rsidRPr="00BF7BB6">
              <w:rPr>
                <w:rFonts w:hint="eastAsia"/>
                <w:sz w:val="24"/>
                <w:szCs w:val="24"/>
              </w:rPr>
              <w:t>图书推荐服务系统构建与应用研究</w:t>
            </w:r>
          </w:p>
        </w:tc>
      </w:tr>
      <w:tr w:rsidR="00881E4D" w:rsidRPr="00B32DCF" w:rsidTr="00B32DCF">
        <w:trPr>
          <w:trHeight w:val="567"/>
        </w:trPr>
        <w:tc>
          <w:tcPr>
            <w:tcW w:w="817" w:type="dxa"/>
            <w:vAlign w:val="center"/>
          </w:tcPr>
          <w:p w:rsidR="00881E4D" w:rsidRDefault="00881E4D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vAlign w:val="center"/>
          </w:tcPr>
          <w:p w:rsidR="00881E4D" w:rsidRDefault="00881E4D" w:rsidP="00D737BD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电子商务支付系统研究</w:t>
            </w:r>
          </w:p>
        </w:tc>
      </w:tr>
      <w:tr w:rsidR="00C223BA" w:rsidRPr="00B32DCF" w:rsidTr="00B32DCF">
        <w:trPr>
          <w:trHeight w:val="567"/>
        </w:trPr>
        <w:tc>
          <w:tcPr>
            <w:tcW w:w="817" w:type="dxa"/>
            <w:vAlign w:val="center"/>
          </w:tcPr>
          <w:p w:rsidR="00C223BA" w:rsidRDefault="00C223BA" w:rsidP="00C223BA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vAlign w:val="center"/>
          </w:tcPr>
          <w:p w:rsidR="00C223BA" w:rsidRPr="00BF7BB6" w:rsidRDefault="00C223BA" w:rsidP="00C223BA">
            <w:pPr>
              <w:spacing w:line="348" w:lineRule="exact"/>
              <w:rPr>
                <w:sz w:val="24"/>
                <w:szCs w:val="24"/>
              </w:rPr>
            </w:pPr>
            <w:r w:rsidRPr="00BF7BB6">
              <w:rPr>
                <w:rFonts w:hint="eastAsia"/>
                <w:sz w:val="24"/>
                <w:szCs w:val="24"/>
              </w:rPr>
              <w:t>基于流程优化的石油石化电子商务物流系统研究</w:t>
            </w:r>
          </w:p>
        </w:tc>
      </w:tr>
      <w:tr w:rsidR="00881E4D" w:rsidRPr="00B32DCF" w:rsidTr="00B32DCF">
        <w:trPr>
          <w:trHeight w:val="567"/>
        </w:trPr>
        <w:tc>
          <w:tcPr>
            <w:tcW w:w="817" w:type="dxa"/>
            <w:vAlign w:val="center"/>
          </w:tcPr>
          <w:p w:rsidR="00881E4D" w:rsidRDefault="00881E4D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vAlign w:val="center"/>
          </w:tcPr>
          <w:p w:rsidR="00881E4D" w:rsidRDefault="00C223BA" w:rsidP="00D737BD">
            <w:pPr>
              <w:spacing w:line="34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基于垂直网络</w:t>
            </w:r>
            <w:r>
              <w:rPr>
                <w:rFonts w:hint="eastAsia"/>
                <w:sz w:val="24"/>
                <w:szCs w:val="24"/>
              </w:rPr>
              <w:t>的</w:t>
            </w:r>
            <w:r w:rsidRPr="00C223BA">
              <w:rPr>
                <w:sz w:val="24"/>
                <w:szCs w:val="24"/>
              </w:rPr>
              <w:t>汽车营销研究——以易车网为例</w:t>
            </w:r>
          </w:p>
        </w:tc>
      </w:tr>
      <w:tr w:rsidR="00881E4D" w:rsidRPr="00B32DCF" w:rsidTr="00B32DCF">
        <w:trPr>
          <w:trHeight w:val="567"/>
        </w:trPr>
        <w:tc>
          <w:tcPr>
            <w:tcW w:w="817" w:type="dxa"/>
            <w:vAlign w:val="center"/>
          </w:tcPr>
          <w:p w:rsidR="00881E4D" w:rsidRDefault="00881E4D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vAlign w:val="center"/>
          </w:tcPr>
          <w:p w:rsidR="00881E4D" w:rsidRDefault="00881E4D" w:rsidP="00D737BD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证券电子商务及其发展研究</w:t>
            </w:r>
          </w:p>
        </w:tc>
      </w:tr>
      <w:tr w:rsidR="00881E4D" w:rsidRPr="00B32DCF" w:rsidTr="00B32DCF">
        <w:trPr>
          <w:trHeight w:val="567"/>
        </w:trPr>
        <w:tc>
          <w:tcPr>
            <w:tcW w:w="817" w:type="dxa"/>
            <w:vAlign w:val="center"/>
          </w:tcPr>
          <w:p w:rsidR="00881E4D" w:rsidRDefault="00881E4D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705" w:type="dxa"/>
            <w:vAlign w:val="center"/>
          </w:tcPr>
          <w:p w:rsidR="00881E4D" w:rsidRDefault="00401102" w:rsidP="00D737BD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制造</w:t>
            </w:r>
            <w:r w:rsidR="00C2607A">
              <w:rPr>
                <w:rFonts w:hint="eastAsia"/>
                <w:sz w:val="24"/>
                <w:szCs w:val="24"/>
              </w:rPr>
              <w:t>业B</w:t>
            </w:r>
            <w:r w:rsidR="00C2607A">
              <w:rPr>
                <w:sz w:val="24"/>
                <w:szCs w:val="24"/>
              </w:rPr>
              <w:t>2</w:t>
            </w:r>
            <w:r w:rsidR="00C2607A">
              <w:rPr>
                <w:rFonts w:hint="eastAsia"/>
                <w:sz w:val="24"/>
                <w:szCs w:val="24"/>
              </w:rPr>
              <w:t>B电子商务与ERP的整合应用研究与实现</w:t>
            </w:r>
          </w:p>
        </w:tc>
      </w:tr>
      <w:tr w:rsidR="00C2607A" w:rsidRPr="00B32DCF" w:rsidTr="00B32DCF">
        <w:trPr>
          <w:trHeight w:val="567"/>
        </w:trPr>
        <w:tc>
          <w:tcPr>
            <w:tcW w:w="817" w:type="dxa"/>
            <w:vAlign w:val="center"/>
          </w:tcPr>
          <w:p w:rsidR="00C2607A" w:rsidRDefault="00C2607A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705" w:type="dxa"/>
            <w:vAlign w:val="center"/>
          </w:tcPr>
          <w:p w:rsidR="00C2607A" w:rsidRDefault="00C2607A" w:rsidP="00D737BD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我国汽车行业信息化与电子商务的发展分析</w:t>
            </w:r>
          </w:p>
        </w:tc>
      </w:tr>
      <w:tr w:rsidR="00C2607A" w:rsidRPr="00B32DCF" w:rsidTr="00B32DCF">
        <w:trPr>
          <w:trHeight w:val="567"/>
        </w:trPr>
        <w:tc>
          <w:tcPr>
            <w:tcW w:w="817" w:type="dxa"/>
            <w:vAlign w:val="center"/>
          </w:tcPr>
          <w:p w:rsidR="00C2607A" w:rsidRDefault="00C2607A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705" w:type="dxa"/>
            <w:vAlign w:val="center"/>
          </w:tcPr>
          <w:p w:rsidR="00C2607A" w:rsidRDefault="00A3734A" w:rsidP="00D737BD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电子商务在社区服务中的应用分析</w:t>
            </w:r>
          </w:p>
        </w:tc>
      </w:tr>
      <w:tr w:rsidR="00A3734A" w:rsidRPr="00B32DCF" w:rsidTr="00B32DCF">
        <w:trPr>
          <w:trHeight w:val="567"/>
        </w:trPr>
        <w:tc>
          <w:tcPr>
            <w:tcW w:w="817" w:type="dxa"/>
            <w:vAlign w:val="center"/>
          </w:tcPr>
          <w:p w:rsidR="00A3734A" w:rsidRDefault="00A3734A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705" w:type="dxa"/>
            <w:vAlign w:val="center"/>
          </w:tcPr>
          <w:p w:rsidR="00A3734A" w:rsidRDefault="00A3734A" w:rsidP="00D737BD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电子商务环境下ERP、SCM与CRM的整合研究</w:t>
            </w:r>
          </w:p>
        </w:tc>
      </w:tr>
      <w:tr w:rsidR="00A3734A" w:rsidRPr="00B32DCF" w:rsidTr="00B32DCF">
        <w:trPr>
          <w:trHeight w:val="567"/>
        </w:trPr>
        <w:tc>
          <w:tcPr>
            <w:tcW w:w="817" w:type="dxa"/>
            <w:vAlign w:val="center"/>
          </w:tcPr>
          <w:p w:rsidR="00A3734A" w:rsidRDefault="00A3734A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  <w:vAlign w:val="center"/>
          </w:tcPr>
          <w:p w:rsidR="00A3734A" w:rsidRDefault="00A3734A" w:rsidP="00D737BD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校园电子商务网站开发</w:t>
            </w:r>
          </w:p>
        </w:tc>
      </w:tr>
      <w:tr w:rsidR="00A3734A" w:rsidRPr="00B32DCF" w:rsidTr="00B32DCF">
        <w:trPr>
          <w:trHeight w:val="567"/>
        </w:trPr>
        <w:tc>
          <w:tcPr>
            <w:tcW w:w="817" w:type="dxa"/>
            <w:vAlign w:val="center"/>
          </w:tcPr>
          <w:p w:rsidR="00A3734A" w:rsidRDefault="00A3734A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vAlign w:val="center"/>
          </w:tcPr>
          <w:p w:rsidR="00A3734A" w:rsidRDefault="00A3734A" w:rsidP="00D737BD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连锁超市的电子商务系统应用模式分析与设计</w:t>
            </w:r>
          </w:p>
        </w:tc>
      </w:tr>
      <w:tr w:rsidR="004D3823" w:rsidRPr="00B32DCF" w:rsidTr="00B32DCF">
        <w:trPr>
          <w:trHeight w:val="567"/>
        </w:trPr>
        <w:tc>
          <w:tcPr>
            <w:tcW w:w="817" w:type="dxa"/>
            <w:vAlign w:val="center"/>
          </w:tcPr>
          <w:p w:rsidR="004D3823" w:rsidRDefault="004D3823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vAlign w:val="center"/>
          </w:tcPr>
          <w:p w:rsidR="004D3823" w:rsidRDefault="004D3823" w:rsidP="00D737BD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电子商务在酒店服务业中的应用研究</w:t>
            </w:r>
          </w:p>
        </w:tc>
      </w:tr>
      <w:tr w:rsidR="004D3823" w:rsidRPr="00B32DCF" w:rsidTr="00B32DCF">
        <w:trPr>
          <w:trHeight w:val="567"/>
        </w:trPr>
        <w:tc>
          <w:tcPr>
            <w:tcW w:w="817" w:type="dxa"/>
            <w:vAlign w:val="center"/>
          </w:tcPr>
          <w:p w:rsidR="004D3823" w:rsidRDefault="004D3823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vAlign w:val="center"/>
          </w:tcPr>
          <w:p w:rsidR="004D3823" w:rsidRDefault="004D3823" w:rsidP="00D737BD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电子商务在餐饮业</w:t>
            </w:r>
            <w:r w:rsidR="00401102">
              <w:rPr>
                <w:rFonts w:hint="eastAsia"/>
                <w:sz w:val="24"/>
                <w:szCs w:val="24"/>
              </w:rPr>
              <w:t>领域</w:t>
            </w:r>
            <w:r>
              <w:rPr>
                <w:rFonts w:hint="eastAsia"/>
                <w:sz w:val="24"/>
                <w:szCs w:val="24"/>
              </w:rPr>
              <w:t>的应用分析</w:t>
            </w:r>
          </w:p>
        </w:tc>
      </w:tr>
      <w:tr w:rsidR="004D3823" w:rsidRPr="00B32DCF" w:rsidTr="00B32DCF">
        <w:trPr>
          <w:trHeight w:val="567"/>
        </w:trPr>
        <w:tc>
          <w:tcPr>
            <w:tcW w:w="817" w:type="dxa"/>
            <w:vAlign w:val="center"/>
          </w:tcPr>
          <w:p w:rsidR="004D3823" w:rsidRDefault="004D3823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vAlign w:val="center"/>
          </w:tcPr>
          <w:p w:rsidR="004D3823" w:rsidRDefault="004D3823" w:rsidP="00D737BD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XX企业实施B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C电子商务的问题与对策</w:t>
            </w:r>
            <w:r w:rsidR="00401102">
              <w:rPr>
                <w:rFonts w:hint="eastAsia"/>
                <w:sz w:val="24"/>
                <w:szCs w:val="24"/>
              </w:rPr>
              <w:t>研究</w:t>
            </w:r>
          </w:p>
        </w:tc>
      </w:tr>
      <w:tr w:rsidR="004D3823" w:rsidRPr="00B32DCF" w:rsidTr="00B32DCF">
        <w:trPr>
          <w:trHeight w:val="567"/>
        </w:trPr>
        <w:tc>
          <w:tcPr>
            <w:tcW w:w="817" w:type="dxa"/>
            <w:vAlign w:val="center"/>
          </w:tcPr>
          <w:p w:rsidR="004D3823" w:rsidRDefault="004D3823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vAlign w:val="center"/>
          </w:tcPr>
          <w:p w:rsidR="004D3823" w:rsidRDefault="004D3823" w:rsidP="00D737BD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XX行业电子商务市场调研分析</w:t>
            </w:r>
          </w:p>
        </w:tc>
      </w:tr>
      <w:tr w:rsidR="004D3823" w:rsidRPr="00B32DCF" w:rsidTr="00B32DCF">
        <w:trPr>
          <w:trHeight w:val="567"/>
        </w:trPr>
        <w:tc>
          <w:tcPr>
            <w:tcW w:w="817" w:type="dxa"/>
            <w:vAlign w:val="center"/>
          </w:tcPr>
          <w:p w:rsidR="004D3823" w:rsidRDefault="004D3823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705" w:type="dxa"/>
            <w:vAlign w:val="center"/>
          </w:tcPr>
          <w:p w:rsidR="004D3823" w:rsidRDefault="004D3823" w:rsidP="00D737BD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家电企业电子商务策略研究</w:t>
            </w:r>
          </w:p>
        </w:tc>
      </w:tr>
      <w:tr w:rsidR="004D3823" w:rsidRPr="00B32DCF" w:rsidTr="00B32DCF">
        <w:trPr>
          <w:trHeight w:val="567"/>
        </w:trPr>
        <w:tc>
          <w:tcPr>
            <w:tcW w:w="817" w:type="dxa"/>
            <w:vAlign w:val="center"/>
          </w:tcPr>
          <w:p w:rsidR="004D3823" w:rsidRDefault="004D3823" w:rsidP="00D737BD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705" w:type="dxa"/>
            <w:vAlign w:val="center"/>
          </w:tcPr>
          <w:p w:rsidR="004D3823" w:rsidRDefault="004D3823" w:rsidP="00D737BD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电子商务在房地产行业的应用分析</w:t>
            </w:r>
          </w:p>
        </w:tc>
      </w:tr>
      <w:tr w:rsidR="004D3823" w:rsidRPr="004D3823" w:rsidTr="00B32DCF">
        <w:trPr>
          <w:trHeight w:val="567"/>
        </w:trPr>
        <w:tc>
          <w:tcPr>
            <w:tcW w:w="817" w:type="dxa"/>
            <w:vAlign w:val="center"/>
          </w:tcPr>
          <w:p w:rsidR="004D3823" w:rsidRDefault="004D3823" w:rsidP="004D3823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705" w:type="dxa"/>
            <w:vAlign w:val="center"/>
          </w:tcPr>
          <w:p w:rsidR="004D3823" w:rsidRDefault="004D3823" w:rsidP="004D3823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电子商务在保险业的应用分析</w:t>
            </w:r>
          </w:p>
        </w:tc>
      </w:tr>
      <w:tr w:rsidR="004D3823" w:rsidRPr="004D3823" w:rsidTr="00B32DCF">
        <w:trPr>
          <w:trHeight w:val="567"/>
        </w:trPr>
        <w:tc>
          <w:tcPr>
            <w:tcW w:w="817" w:type="dxa"/>
            <w:vAlign w:val="center"/>
          </w:tcPr>
          <w:p w:rsidR="004D3823" w:rsidRDefault="004D3823" w:rsidP="004D3823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705" w:type="dxa"/>
            <w:vAlign w:val="center"/>
          </w:tcPr>
          <w:p w:rsidR="004D3823" w:rsidRDefault="004D3823" w:rsidP="004D3823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电子商务在手机行业的应用分析</w:t>
            </w:r>
          </w:p>
        </w:tc>
      </w:tr>
      <w:tr w:rsidR="004D3823" w:rsidRPr="004D3823" w:rsidTr="00B32DCF">
        <w:trPr>
          <w:trHeight w:val="567"/>
        </w:trPr>
        <w:tc>
          <w:tcPr>
            <w:tcW w:w="817" w:type="dxa"/>
            <w:vAlign w:val="center"/>
          </w:tcPr>
          <w:p w:rsidR="004D3823" w:rsidRDefault="004D3823" w:rsidP="004D3823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  <w:vAlign w:val="center"/>
          </w:tcPr>
          <w:p w:rsidR="004D3823" w:rsidRDefault="004D3823" w:rsidP="004D3823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戴尔网络销售模式分析</w:t>
            </w:r>
          </w:p>
        </w:tc>
      </w:tr>
      <w:tr w:rsidR="004B0276" w:rsidRPr="004D3823" w:rsidTr="00B32DCF">
        <w:trPr>
          <w:trHeight w:val="567"/>
        </w:trPr>
        <w:tc>
          <w:tcPr>
            <w:tcW w:w="817" w:type="dxa"/>
            <w:vAlign w:val="center"/>
          </w:tcPr>
          <w:p w:rsidR="004B0276" w:rsidRDefault="004B0276" w:rsidP="004B0276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vAlign w:val="center"/>
          </w:tcPr>
          <w:p w:rsidR="004B0276" w:rsidRDefault="004B0276" w:rsidP="004B0276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中小超市利用第三方电子商务平台实现社区化服务的讨论</w:t>
            </w:r>
          </w:p>
        </w:tc>
      </w:tr>
      <w:tr w:rsidR="004D3823" w:rsidRPr="004D3823" w:rsidTr="00B32DCF">
        <w:trPr>
          <w:trHeight w:val="567"/>
        </w:trPr>
        <w:tc>
          <w:tcPr>
            <w:tcW w:w="817" w:type="dxa"/>
            <w:vAlign w:val="center"/>
          </w:tcPr>
          <w:p w:rsidR="004D3823" w:rsidRDefault="004D3823" w:rsidP="004D3823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vAlign w:val="center"/>
          </w:tcPr>
          <w:p w:rsidR="004D3823" w:rsidRDefault="004D3823" w:rsidP="004D3823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在线音乐产业发展中存在的问题及应对策略</w:t>
            </w:r>
          </w:p>
        </w:tc>
      </w:tr>
      <w:tr w:rsidR="004D3823" w:rsidRPr="004D3823" w:rsidTr="00B32DCF">
        <w:trPr>
          <w:trHeight w:val="567"/>
        </w:trPr>
        <w:tc>
          <w:tcPr>
            <w:tcW w:w="817" w:type="dxa"/>
            <w:vAlign w:val="center"/>
          </w:tcPr>
          <w:p w:rsidR="004D3823" w:rsidRDefault="004D3823" w:rsidP="004D3823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vAlign w:val="center"/>
          </w:tcPr>
          <w:p w:rsidR="004D3823" w:rsidRDefault="004D3823" w:rsidP="004D3823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网络游戏与电子商务B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C模式融合分析</w:t>
            </w:r>
          </w:p>
        </w:tc>
      </w:tr>
      <w:tr w:rsidR="004D3823" w:rsidRPr="004D3823" w:rsidTr="00B32DCF">
        <w:trPr>
          <w:trHeight w:val="567"/>
        </w:trPr>
        <w:tc>
          <w:tcPr>
            <w:tcW w:w="817" w:type="dxa"/>
            <w:vAlign w:val="center"/>
          </w:tcPr>
          <w:p w:rsidR="004D3823" w:rsidRDefault="004D3823" w:rsidP="004D3823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vAlign w:val="center"/>
          </w:tcPr>
          <w:p w:rsidR="004D3823" w:rsidRDefault="004D3823" w:rsidP="004D3823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XX省旅游电子商务的发展现状、问题及对策</w:t>
            </w:r>
          </w:p>
        </w:tc>
      </w:tr>
      <w:tr w:rsidR="004D3823" w:rsidRPr="004D3823" w:rsidTr="00B32DCF">
        <w:trPr>
          <w:trHeight w:val="567"/>
        </w:trPr>
        <w:tc>
          <w:tcPr>
            <w:tcW w:w="817" w:type="dxa"/>
            <w:vAlign w:val="center"/>
          </w:tcPr>
          <w:p w:rsidR="004D3823" w:rsidRDefault="004D3823" w:rsidP="004D3823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vAlign w:val="center"/>
          </w:tcPr>
          <w:p w:rsidR="004D3823" w:rsidRDefault="0060537B" w:rsidP="004D3823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校园电子商务运作模式</w:t>
            </w:r>
            <w:r w:rsidR="00762E43">
              <w:rPr>
                <w:rFonts w:hint="eastAsia"/>
                <w:sz w:val="24"/>
                <w:szCs w:val="24"/>
              </w:rPr>
              <w:t>研究</w:t>
            </w:r>
          </w:p>
        </w:tc>
      </w:tr>
      <w:tr w:rsidR="0060537B" w:rsidRPr="004D3823" w:rsidTr="00B32DCF">
        <w:trPr>
          <w:trHeight w:val="567"/>
        </w:trPr>
        <w:tc>
          <w:tcPr>
            <w:tcW w:w="817" w:type="dxa"/>
            <w:vAlign w:val="center"/>
          </w:tcPr>
          <w:p w:rsidR="0060537B" w:rsidRDefault="0060537B" w:rsidP="004D3823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705" w:type="dxa"/>
            <w:vAlign w:val="center"/>
          </w:tcPr>
          <w:p w:rsidR="0060537B" w:rsidRDefault="0060537B" w:rsidP="004D3823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石化行业电子商务发展现状与建议</w:t>
            </w:r>
          </w:p>
        </w:tc>
      </w:tr>
      <w:tr w:rsidR="0060537B" w:rsidRPr="004D3823" w:rsidTr="00B32DCF">
        <w:trPr>
          <w:trHeight w:val="567"/>
        </w:trPr>
        <w:tc>
          <w:tcPr>
            <w:tcW w:w="817" w:type="dxa"/>
            <w:vAlign w:val="center"/>
          </w:tcPr>
          <w:p w:rsidR="0060537B" w:rsidRDefault="0060537B" w:rsidP="004D3823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705" w:type="dxa"/>
            <w:vAlign w:val="center"/>
          </w:tcPr>
          <w:p w:rsidR="0060537B" w:rsidRDefault="0060537B" w:rsidP="004D3823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XX电子商务网站盈利模式分析</w:t>
            </w:r>
          </w:p>
        </w:tc>
      </w:tr>
      <w:tr w:rsidR="0060537B" w:rsidRPr="004D3823" w:rsidTr="00B32DCF">
        <w:trPr>
          <w:trHeight w:val="567"/>
        </w:trPr>
        <w:tc>
          <w:tcPr>
            <w:tcW w:w="817" w:type="dxa"/>
            <w:vAlign w:val="center"/>
          </w:tcPr>
          <w:p w:rsidR="0060537B" w:rsidRDefault="0060537B" w:rsidP="004D3823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705" w:type="dxa"/>
            <w:vAlign w:val="center"/>
          </w:tcPr>
          <w:p w:rsidR="0060537B" w:rsidRDefault="0060537B" w:rsidP="004D3823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电子商务在图书营销中的应用研究</w:t>
            </w:r>
          </w:p>
        </w:tc>
      </w:tr>
      <w:tr w:rsidR="0060537B" w:rsidRPr="004D3823" w:rsidTr="00B32DCF">
        <w:trPr>
          <w:trHeight w:val="567"/>
        </w:trPr>
        <w:tc>
          <w:tcPr>
            <w:tcW w:w="817" w:type="dxa"/>
            <w:vAlign w:val="center"/>
          </w:tcPr>
          <w:p w:rsidR="0060537B" w:rsidRDefault="0060537B" w:rsidP="004D3823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705" w:type="dxa"/>
            <w:vAlign w:val="center"/>
          </w:tcPr>
          <w:p w:rsidR="0060537B" w:rsidRDefault="0060537B" w:rsidP="004D3823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博客营销及其策略分析</w:t>
            </w:r>
          </w:p>
        </w:tc>
      </w:tr>
      <w:tr w:rsidR="0060537B" w:rsidRPr="004D3823" w:rsidTr="00B32DCF">
        <w:trPr>
          <w:trHeight w:val="567"/>
        </w:trPr>
        <w:tc>
          <w:tcPr>
            <w:tcW w:w="817" w:type="dxa"/>
            <w:vAlign w:val="center"/>
          </w:tcPr>
          <w:p w:rsidR="0060537B" w:rsidRDefault="0060537B" w:rsidP="004D3823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  <w:vAlign w:val="center"/>
          </w:tcPr>
          <w:p w:rsidR="0060537B" w:rsidRDefault="0060537B" w:rsidP="004D3823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网络营销与传统直销的整合策略分析</w:t>
            </w:r>
          </w:p>
        </w:tc>
      </w:tr>
      <w:tr w:rsidR="0060537B" w:rsidRPr="004D3823" w:rsidTr="00B32DCF">
        <w:trPr>
          <w:trHeight w:val="567"/>
        </w:trPr>
        <w:tc>
          <w:tcPr>
            <w:tcW w:w="817" w:type="dxa"/>
            <w:vAlign w:val="center"/>
          </w:tcPr>
          <w:p w:rsidR="0060537B" w:rsidRDefault="0060537B" w:rsidP="004D3823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vAlign w:val="center"/>
          </w:tcPr>
          <w:p w:rsidR="0060537B" w:rsidRDefault="0060537B" w:rsidP="004D3823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C模式的网上商店在网络营销中的应用研究</w:t>
            </w:r>
          </w:p>
        </w:tc>
      </w:tr>
      <w:tr w:rsidR="0060537B" w:rsidRPr="004D3823" w:rsidTr="00B32DCF">
        <w:trPr>
          <w:trHeight w:val="567"/>
        </w:trPr>
        <w:tc>
          <w:tcPr>
            <w:tcW w:w="817" w:type="dxa"/>
            <w:vAlign w:val="center"/>
          </w:tcPr>
          <w:p w:rsidR="0060537B" w:rsidRDefault="0060537B" w:rsidP="0060537B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vAlign w:val="center"/>
          </w:tcPr>
          <w:p w:rsidR="0060537B" w:rsidRDefault="0060537B" w:rsidP="0060537B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C模式的网上商店在网络营销中的应用研究</w:t>
            </w:r>
          </w:p>
        </w:tc>
      </w:tr>
      <w:tr w:rsidR="008158B5" w:rsidRPr="004D3823" w:rsidTr="00B32DCF">
        <w:trPr>
          <w:trHeight w:val="567"/>
        </w:trPr>
        <w:tc>
          <w:tcPr>
            <w:tcW w:w="817" w:type="dxa"/>
            <w:vAlign w:val="center"/>
          </w:tcPr>
          <w:p w:rsidR="008158B5" w:rsidRDefault="008158B5" w:rsidP="008158B5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vAlign w:val="center"/>
          </w:tcPr>
          <w:p w:rsidR="008158B5" w:rsidRDefault="008158B5" w:rsidP="008158B5">
            <w:pPr>
              <w:spacing w:line="348" w:lineRule="exact"/>
              <w:rPr>
                <w:sz w:val="24"/>
                <w:szCs w:val="24"/>
              </w:rPr>
            </w:pPr>
            <w:r w:rsidRPr="00BF7BB6">
              <w:rPr>
                <w:rFonts w:hint="eastAsia"/>
                <w:sz w:val="24"/>
                <w:szCs w:val="24"/>
              </w:rPr>
              <w:t>高铁客运需求市场细分及差异化产品设计</w:t>
            </w:r>
          </w:p>
        </w:tc>
      </w:tr>
      <w:tr w:rsidR="0060537B" w:rsidRPr="004D3823" w:rsidTr="00B32DCF">
        <w:trPr>
          <w:trHeight w:val="567"/>
        </w:trPr>
        <w:tc>
          <w:tcPr>
            <w:tcW w:w="817" w:type="dxa"/>
            <w:vAlign w:val="center"/>
          </w:tcPr>
          <w:p w:rsidR="0060537B" w:rsidRDefault="0060537B" w:rsidP="0060537B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vAlign w:val="center"/>
          </w:tcPr>
          <w:p w:rsidR="0060537B" w:rsidRDefault="0060537B" w:rsidP="0060537B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中小企业电子商务网站推广策略研究</w:t>
            </w:r>
          </w:p>
        </w:tc>
      </w:tr>
      <w:tr w:rsidR="0060537B" w:rsidRPr="004D3823" w:rsidTr="00B32DCF">
        <w:trPr>
          <w:trHeight w:val="567"/>
        </w:trPr>
        <w:tc>
          <w:tcPr>
            <w:tcW w:w="817" w:type="dxa"/>
            <w:vAlign w:val="center"/>
          </w:tcPr>
          <w:p w:rsidR="0060537B" w:rsidRDefault="0060537B" w:rsidP="0060537B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vAlign w:val="center"/>
          </w:tcPr>
          <w:p w:rsidR="0060537B" w:rsidRDefault="0060537B" w:rsidP="0060537B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XX电子商务网站的构建</w:t>
            </w:r>
          </w:p>
        </w:tc>
      </w:tr>
      <w:tr w:rsidR="008158B5" w:rsidRPr="004D3823" w:rsidTr="00B32DCF">
        <w:trPr>
          <w:trHeight w:val="567"/>
        </w:trPr>
        <w:tc>
          <w:tcPr>
            <w:tcW w:w="817" w:type="dxa"/>
            <w:vAlign w:val="center"/>
          </w:tcPr>
          <w:p w:rsidR="008158B5" w:rsidRDefault="008158B5" w:rsidP="008158B5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705" w:type="dxa"/>
            <w:vAlign w:val="center"/>
          </w:tcPr>
          <w:p w:rsidR="008158B5" w:rsidRPr="00BF7BB6" w:rsidRDefault="008158B5" w:rsidP="008158B5">
            <w:pPr>
              <w:spacing w:line="348" w:lineRule="exact"/>
              <w:rPr>
                <w:sz w:val="24"/>
                <w:szCs w:val="24"/>
              </w:rPr>
            </w:pPr>
            <w:r w:rsidRPr="00BF7BB6">
              <w:rPr>
                <w:rFonts w:hint="eastAsia"/>
                <w:sz w:val="24"/>
                <w:szCs w:val="24"/>
              </w:rPr>
              <w:t>网络游戏虚拟物品安全保护体系的研究与应用</w:t>
            </w:r>
          </w:p>
        </w:tc>
      </w:tr>
      <w:tr w:rsidR="0060537B" w:rsidRPr="004D3823" w:rsidTr="00B32DCF">
        <w:trPr>
          <w:trHeight w:val="567"/>
        </w:trPr>
        <w:tc>
          <w:tcPr>
            <w:tcW w:w="817" w:type="dxa"/>
            <w:vAlign w:val="center"/>
          </w:tcPr>
          <w:p w:rsidR="0060537B" w:rsidRDefault="0060537B" w:rsidP="0060537B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705" w:type="dxa"/>
            <w:vAlign w:val="center"/>
          </w:tcPr>
          <w:p w:rsidR="0060537B" w:rsidRDefault="006E24C1" w:rsidP="00762E43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视频网站的盈利模式分析</w:t>
            </w:r>
          </w:p>
        </w:tc>
      </w:tr>
      <w:tr w:rsidR="006E24C1" w:rsidRPr="004D3823" w:rsidTr="00B32DCF">
        <w:trPr>
          <w:trHeight w:val="567"/>
        </w:trPr>
        <w:tc>
          <w:tcPr>
            <w:tcW w:w="817" w:type="dxa"/>
            <w:vAlign w:val="center"/>
          </w:tcPr>
          <w:p w:rsidR="006E24C1" w:rsidRDefault="006E24C1" w:rsidP="0060537B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705" w:type="dxa"/>
            <w:vAlign w:val="center"/>
          </w:tcPr>
          <w:p w:rsidR="006E24C1" w:rsidRDefault="006E24C1" w:rsidP="0060537B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电子商务在国际贸易中的应用现状与对策研究</w:t>
            </w:r>
          </w:p>
        </w:tc>
      </w:tr>
      <w:tr w:rsidR="006E24C1" w:rsidRPr="004D3823" w:rsidTr="00B32DCF">
        <w:trPr>
          <w:trHeight w:val="567"/>
        </w:trPr>
        <w:tc>
          <w:tcPr>
            <w:tcW w:w="817" w:type="dxa"/>
            <w:vAlign w:val="center"/>
          </w:tcPr>
          <w:p w:rsidR="006E24C1" w:rsidRDefault="006E24C1" w:rsidP="0060537B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705" w:type="dxa"/>
            <w:vAlign w:val="center"/>
          </w:tcPr>
          <w:p w:rsidR="006E24C1" w:rsidRDefault="006E24C1" w:rsidP="0060537B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移动电子商务在餐饮业的应用研究</w:t>
            </w:r>
          </w:p>
        </w:tc>
      </w:tr>
      <w:tr w:rsidR="008158B5" w:rsidRPr="004D3823" w:rsidTr="00B32DCF">
        <w:trPr>
          <w:trHeight w:val="567"/>
        </w:trPr>
        <w:tc>
          <w:tcPr>
            <w:tcW w:w="817" w:type="dxa"/>
            <w:vAlign w:val="center"/>
          </w:tcPr>
          <w:p w:rsidR="008158B5" w:rsidRDefault="008158B5" w:rsidP="008158B5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  <w:vAlign w:val="center"/>
          </w:tcPr>
          <w:p w:rsidR="008158B5" w:rsidRPr="00BF7BB6" w:rsidRDefault="008158B5" w:rsidP="008158B5">
            <w:pPr>
              <w:spacing w:line="348" w:lineRule="exact"/>
              <w:rPr>
                <w:sz w:val="24"/>
                <w:szCs w:val="24"/>
              </w:rPr>
            </w:pPr>
            <w:r w:rsidRPr="00BF7BB6">
              <w:rPr>
                <w:rFonts w:hint="eastAsia"/>
                <w:sz w:val="24"/>
                <w:szCs w:val="24"/>
              </w:rPr>
              <w:t>基于</w:t>
            </w:r>
            <w:r w:rsidRPr="00BF7BB6">
              <w:rPr>
                <w:sz w:val="24"/>
                <w:szCs w:val="24"/>
              </w:rPr>
              <w:t>MVC模式的电子商务系统的设计与实现</w:t>
            </w:r>
          </w:p>
        </w:tc>
      </w:tr>
      <w:tr w:rsidR="008158B5" w:rsidRPr="004D3823" w:rsidTr="00B32DCF">
        <w:trPr>
          <w:trHeight w:val="567"/>
        </w:trPr>
        <w:tc>
          <w:tcPr>
            <w:tcW w:w="817" w:type="dxa"/>
            <w:vAlign w:val="center"/>
          </w:tcPr>
          <w:p w:rsidR="008158B5" w:rsidRDefault="008158B5" w:rsidP="008158B5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vAlign w:val="center"/>
          </w:tcPr>
          <w:p w:rsidR="008158B5" w:rsidRPr="00BF7BB6" w:rsidRDefault="008158B5" w:rsidP="008158B5">
            <w:pPr>
              <w:spacing w:line="348" w:lineRule="exact"/>
              <w:rPr>
                <w:sz w:val="24"/>
                <w:szCs w:val="24"/>
              </w:rPr>
            </w:pPr>
            <w:r w:rsidRPr="00BF7BB6">
              <w:rPr>
                <w:rFonts w:hint="eastAsia"/>
                <w:sz w:val="24"/>
                <w:szCs w:val="24"/>
              </w:rPr>
              <w:t>外贸企业</w:t>
            </w:r>
            <w:r w:rsidRPr="00BF7BB6">
              <w:rPr>
                <w:sz w:val="24"/>
                <w:szCs w:val="24"/>
              </w:rPr>
              <w:t>BPR及ERP系统分析设计</w:t>
            </w:r>
          </w:p>
        </w:tc>
      </w:tr>
      <w:tr w:rsidR="006E24C1" w:rsidRPr="004D3823" w:rsidTr="00B32DCF">
        <w:trPr>
          <w:trHeight w:val="567"/>
        </w:trPr>
        <w:tc>
          <w:tcPr>
            <w:tcW w:w="817" w:type="dxa"/>
            <w:vAlign w:val="center"/>
          </w:tcPr>
          <w:p w:rsidR="006E24C1" w:rsidRDefault="006E24C1" w:rsidP="0060537B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vAlign w:val="center"/>
          </w:tcPr>
          <w:p w:rsidR="006E24C1" w:rsidRDefault="006E24C1" w:rsidP="0060537B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电子商务条件下市场营销理念变革研究</w:t>
            </w:r>
          </w:p>
        </w:tc>
      </w:tr>
      <w:tr w:rsidR="006E24C1" w:rsidRPr="004D3823" w:rsidTr="00B32DCF">
        <w:trPr>
          <w:trHeight w:val="567"/>
        </w:trPr>
        <w:tc>
          <w:tcPr>
            <w:tcW w:w="817" w:type="dxa"/>
            <w:vAlign w:val="center"/>
          </w:tcPr>
          <w:p w:rsidR="006E24C1" w:rsidRDefault="006E24C1" w:rsidP="0060537B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vAlign w:val="center"/>
          </w:tcPr>
          <w:p w:rsidR="006E24C1" w:rsidRDefault="006E24C1" w:rsidP="0060537B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网店进店转化率提高策略分析</w:t>
            </w:r>
          </w:p>
        </w:tc>
      </w:tr>
      <w:tr w:rsidR="008158B5" w:rsidRPr="004D3823" w:rsidTr="00B32DCF">
        <w:trPr>
          <w:trHeight w:val="567"/>
        </w:trPr>
        <w:tc>
          <w:tcPr>
            <w:tcW w:w="817" w:type="dxa"/>
            <w:vAlign w:val="center"/>
          </w:tcPr>
          <w:p w:rsidR="008158B5" w:rsidRDefault="008158B5" w:rsidP="008158B5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vAlign w:val="center"/>
          </w:tcPr>
          <w:p w:rsidR="008158B5" w:rsidRPr="00BF7BB6" w:rsidRDefault="008158B5" w:rsidP="008158B5">
            <w:pPr>
              <w:spacing w:line="348" w:lineRule="exact"/>
              <w:rPr>
                <w:sz w:val="24"/>
                <w:szCs w:val="24"/>
              </w:rPr>
            </w:pPr>
            <w:r w:rsidRPr="00BF7BB6">
              <w:rPr>
                <w:rFonts w:hint="eastAsia"/>
                <w:sz w:val="24"/>
                <w:szCs w:val="24"/>
              </w:rPr>
              <w:t>农产品电子商务交易模式研究</w:t>
            </w:r>
          </w:p>
        </w:tc>
      </w:tr>
      <w:tr w:rsidR="006E24C1" w:rsidRPr="004D3823" w:rsidTr="00B32DCF">
        <w:trPr>
          <w:trHeight w:val="567"/>
        </w:trPr>
        <w:tc>
          <w:tcPr>
            <w:tcW w:w="817" w:type="dxa"/>
            <w:vAlign w:val="center"/>
          </w:tcPr>
          <w:p w:rsidR="006E24C1" w:rsidRDefault="006E24C1" w:rsidP="0060537B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vAlign w:val="center"/>
          </w:tcPr>
          <w:p w:rsidR="006E24C1" w:rsidRDefault="000966B9" w:rsidP="0060537B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电子商务背景下企业售后服务的思考与创新</w:t>
            </w:r>
          </w:p>
        </w:tc>
      </w:tr>
      <w:tr w:rsidR="000966B9" w:rsidRPr="004D3823" w:rsidTr="00B32DCF">
        <w:trPr>
          <w:trHeight w:val="567"/>
        </w:trPr>
        <w:tc>
          <w:tcPr>
            <w:tcW w:w="817" w:type="dxa"/>
            <w:vAlign w:val="center"/>
          </w:tcPr>
          <w:p w:rsidR="000966B9" w:rsidRDefault="000966B9" w:rsidP="0060537B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705" w:type="dxa"/>
            <w:vAlign w:val="center"/>
          </w:tcPr>
          <w:p w:rsidR="000966B9" w:rsidRDefault="000966B9" w:rsidP="0060537B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用户体验对商品购买的影响分析</w:t>
            </w:r>
          </w:p>
        </w:tc>
      </w:tr>
      <w:tr w:rsidR="000966B9" w:rsidRPr="004D3823" w:rsidTr="00B32DCF">
        <w:trPr>
          <w:trHeight w:val="567"/>
        </w:trPr>
        <w:tc>
          <w:tcPr>
            <w:tcW w:w="817" w:type="dxa"/>
            <w:vAlign w:val="center"/>
          </w:tcPr>
          <w:p w:rsidR="000966B9" w:rsidRDefault="000966B9" w:rsidP="0060537B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705" w:type="dxa"/>
            <w:vAlign w:val="center"/>
          </w:tcPr>
          <w:p w:rsidR="000966B9" w:rsidRDefault="000966B9" w:rsidP="0060537B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电子商务营销与线下服务问题的</w:t>
            </w:r>
            <w:r w:rsidR="00990BFD">
              <w:rPr>
                <w:rFonts w:hint="eastAsia"/>
                <w:sz w:val="24"/>
                <w:szCs w:val="24"/>
              </w:rPr>
              <w:t>研究</w:t>
            </w:r>
            <w:bookmarkStart w:id="0" w:name="_GoBack"/>
            <w:bookmarkEnd w:id="0"/>
          </w:p>
        </w:tc>
      </w:tr>
      <w:tr w:rsidR="008158B5" w:rsidRPr="004D3823" w:rsidTr="00B32DCF">
        <w:trPr>
          <w:trHeight w:val="567"/>
        </w:trPr>
        <w:tc>
          <w:tcPr>
            <w:tcW w:w="817" w:type="dxa"/>
            <w:vAlign w:val="center"/>
          </w:tcPr>
          <w:p w:rsidR="008158B5" w:rsidRDefault="008158B5" w:rsidP="008158B5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705" w:type="dxa"/>
            <w:vAlign w:val="center"/>
          </w:tcPr>
          <w:p w:rsidR="008158B5" w:rsidRPr="00BF7BB6" w:rsidRDefault="008158B5" w:rsidP="008158B5">
            <w:pPr>
              <w:spacing w:line="348" w:lineRule="exact"/>
              <w:rPr>
                <w:sz w:val="24"/>
                <w:szCs w:val="24"/>
              </w:rPr>
            </w:pPr>
            <w:r w:rsidRPr="00BF7BB6">
              <w:rPr>
                <w:rFonts w:hint="eastAsia"/>
                <w:sz w:val="24"/>
                <w:szCs w:val="24"/>
              </w:rPr>
              <w:t>电子商务绩效评价体系设计</w:t>
            </w:r>
          </w:p>
        </w:tc>
      </w:tr>
      <w:tr w:rsidR="000966B9" w:rsidRPr="004D3823" w:rsidTr="00B32DCF">
        <w:trPr>
          <w:trHeight w:val="567"/>
        </w:trPr>
        <w:tc>
          <w:tcPr>
            <w:tcW w:w="817" w:type="dxa"/>
            <w:vAlign w:val="center"/>
          </w:tcPr>
          <w:p w:rsidR="000966B9" w:rsidRDefault="000966B9" w:rsidP="0060537B">
            <w:pPr>
              <w:spacing w:line="34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705" w:type="dxa"/>
            <w:vAlign w:val="center"/>
          </w:tcPr>
          <w:p w:rsidR="000966B9" w:rsidRDefault="00BA2EED" w:rsidP="0060537B">
            <w:pPr>
              <w:spacing w:line="348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基于淘宝平台</w:t>
            </w:r>
            <w:r w:rsidR="008158B5">
              <w:rPr>
                <w:rFonts w:hint="eastAsia"/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商家节日营销研究</w:t>
            </w:r>
          </w:p>
        </w:tc>
      </w:tr>
    </w:tbl>
    <w:p w:rsidR="00314A52" w:rsidRPr="00256A6C" w:rsidRDefault="00314A52" w:rsidP="000A2CC2">
      <w:pPr>
        <w:spacing w:line="348" w:lineRule="exact"/>
        <w:rPr>
          <w:sz w:val="21"/>
          <w:szCs w:val="21"/>
        </w:rPr>
      </w:pPr>
    </w:p>
    <w:sectPr w:rsidR="00314A52" w:rsidRPr="00256A6C" w:rsidSect="00041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04" w:rsidRDefault="00CF5404" w:rsidP="000A2CC2">
      <w:r>
        <w:separator/>
      </w:r>
    </w:p>
  </w:endnote>
  <w:endnote w:type="continuationSeparator" w:id="0">
    <w:p w:rsidR="00CF5404" w:rsidRDefault="00CF5404" w:rsidP="000A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04" w:rsidRDefault="00CF5404" w:rsidP="000A2CC2">
      <w:r>
        <w:separator/>
      </w:r>
    </w:p>
  </w:footnote>
  <w:footnote w:type="continuationSeparator" w:id="0">
    <w:p w:rsidR="00CF5404" w:rsidRDefault="00CF5404" w:rsidP="000A2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BCB08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103B"/>
    <w:rsid w:val="00033BE9"/>
    <w:rsid w:val="00041C4E"/>
    <w:rsid w:val="00067114"/>
    <w:rsid w:val="00076B38"/>
    <w:rsid w:val="00086D82"/>
    <w:rsid w:val="000966B9"/>
    <w:rsid w:val="000A2CC2"/>
    <w:rsid w:val="000B2C28"/>
    <w:rsid w:val="000C2F98"/>
    <w:rsid w:val="000C7CED"/>
    <w:rsid w:val="000D6C95"/>
    <w:rsid w:val="0011033B"/>
    <w:rsid w:val="0011573C"/>
    <w:rsid w:val="00125ECD"/>
    <w:rsid w:val="00143D45"/>
    <w:rsid w:val="00154EE0"/>
    <w:rsid w:val="00185415"/>
    <w:rsid w:val="001A0972"/>
    <w:rsid w:val="001B2062"/>
    <w:rsid w:val="001B6D1B"/>
    <w:rsid w:val="00226E80"/>
    <w:rsid w:val="002271CE"/>
    <w:rsid w:val="00232D0E"/>
    <w:rsid w:val="00256A6C"/>
    <w:rsid w:val="00294193"/>
    <w:rsid w:val="00297B94"/>
    <w:rsid w:val="002A484A"/>
    <w:rsid w:val="002B519F"/>
    <w:rsid w:val="002C0B14"/>
    <w:rsid w:val="002C3042"/>
    <w:rsid w:val="0030422C"/>
    <w:rsid w:val="00314A52"/>
    <w:rsid w:val="00316AEA"/>
    <w:rsid w:val="00335A07"/>
    <w:rsid w:val="0036575A"/>
    <w:rsid w:val="003E1FDB"/>
    <w:rsid w:val="00401102"/>
    <w:rsid w:val="00407D85"/>
    <w:rsid w:val="00452100"/>
    <w:rsid w:val="004709F5"/>
    <w:rsid w:val="0048163B"/>
    <w:rsid w:val="004B0276"/>
    <w:rsid w:val="004D103B"/>
    <w:rsid w:val="004D2941"/>
    <w:rsid w:val="004D3823"/>
    <w:rsid w:val="004D4128"/>
    <w:rsid w:val="004E74CF"/>
    <w:rsid w:val="004F668A"/>
    <w:rsid w:val="00530631"/>
    <w:rsid w:val="005509C6"/>
    <w:rsid w:val="00557342"/>
    <w:rsid w:val="00576E47"/>
    <w:rsid w:val="005D4A2D"/>
    <w:rsid w:val="005F17B1"/>
    <w:rsid w:val="0060537B"/>
    <w:rsid w:val="006069A0"/>
    <w:rsid w:val="00686184"/>
    <w:rsid w:val="00695185"/>
    <w:rsid w:val="006C26C6"/>
    <w:rsid w:val="006C4445"/>
    <w:rsid w:val="006E0615"/>
    <w:rsid w:val="006E24C1"/>
    <w:rsid w:val="006F53E4"/>
    <w:rsid w:val="007267D9"/>
    <w:rsid w:val="0074157B"/>
    <w:rsid w:val="00747A21"/>
    <w:rsid w:val="00762E43"/>
    <w:rsid w:val="00796D4A"/>
    <w:rsid w:val="007C6E70"/>
    <w:rsid w:val="007E4BEC"/>
    <w:rsid w:val="007F61FC"/>
    <w:rsid w:val="008158B5"/>
    <w:rsid w:val="008226BB"/>
    <w:rsid w:val="00846ABA"/>
    <w:rsid w:val="00881E4D"/>
    <w:rsid w:val="0089137C"/>
    <w:rsid w:val="008A3B49"/>
    <w:rsid w:val="008B2A26"/>
    <w:rsid w:val="008C494E"/>
    <w:rsid w:val="00926A3F"/>
    <w:rsid w:val="00933E24"/>
    <w:rsid w:val="00964B64"/>
    <w:rsid w:val="00990BFD"/>
    <w:rsid w:val="00A00713"/>
    <w:rsid w:val="00A33DDD"/>
    <w:rsid w:val="00A3734A"/>
    <w:rsid w:val="00A81F18"/>
    <w:rsid w:val="00AB17B1"/>
    <w:rsid w:val="00AC5B0E"/>
    <w:rsid w:val="00AD4AD3"/>
    <w:rsid w:val="00B05158"/>
    <w:rsid w:val="00B16CC0"/>
    <w:rsid w:val="00B301C6"/>
    <w:rsid w:val="00B32DCF"/>
    <w:rsid w:val="00B46520"/>
    <w:rsid w:val="00B51E43"/>
    <w:rsid w:val="00B642C5"/>
    <w:rsid w:val="00BA2EED"/>
    <w:rsid w:val="00BE475E"/>
    <w:rsid w:val="00BF7BB6"/>
    <w:rsid w:val="00C223BA"/>
    <w:rsid w:val="00C2607A"/>
    <w:rsid w:val="00CA2D1E"/>
    <w:rsid w:val="00CC187F"/>
    <w:rsid w:val="00CF5404"/>
    <w:rsid w:val="00D001AC"/>
    <w:rsid w:val="00D05BD5"/>
    <w:rsid w:val="00D13A5D"/>
    <w:rsid w:val="00D737BD"/>
    <w:rsid w:val="00D75C77"/>
    <w:rsid w:val="00D94C82"/>
    <w:rsid w:val="00DC0D82"/>
    <w:rsid w:val="00DE6B26"/>
    <w:rsid w:val="00E42310"/>
    <w:rsid w:val="00E6179C"/>
    <w:rsid w:val="00E86B12"/>
    <w:rsid w:val="00E96B5A"/>
    <w:rsid w:val="00EB17AE"/>
    <w:rsid w:val="00EC071E"/>
    <w:rsid w:val="00ED7157"/>
    <w:rsid w:val="00F34375"/>
    <w:rsid w:val="00F4140A"/>
    <w:rsid w:val="00F75C3F"/>
    <w:rsid w:val="00F7611F"/>
    <w:rsid w:val="00FA28F5"/>
    <w:rsid w:val="00FA3121"/>
    <w:rsid w:val="00FA36CD"/>
    <w:rsid w:val="00FB542A"/>
    <w:rsid w:val="00FD70EF"/>
    <w:rsid w:val="00FF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32132"/>
  <w15:docId w15:val="{060A69E7-EB43-43B5-B7A9-89553D17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36"/>
        <w:szCs w:val="36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2C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2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2CC2"/>
    <w:rPr>
      <w:sz w:val="18"/>
      <w:szCs w:val="18"/>
    </w:rPr>
  </w:style>
  <w:style w:type="table" w:styleId="a7">
    <w:name w:val="Table Grid"/>
    <w:basedOn w:val="a1"/>
    <w:uiPriority w:val="39"/>
    <w:rsid w:val="00D73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马志云</dc:creator>
  <cp:keywords/>
  <dc:description/>
  <cp:lastModifiedBy>User</cp:lastModifiedBy>
  <cp:revision>97</cp:revision>
  <dcterms:created xsi:type="dcterms:W3CDTF">2017-11-25T08:37:00Z</dcterms:created>
  <dcterms:modified xsi:type="dcterms:W3CDTF">2021-09-06T01:52:00Z</dcterms:modified>
</cp:coreProperties>
</file>